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B04E" w14:textId="77777777" w:rsidR="004D21A8" w:rsidRPr="004D21A8" w:rsidRDefault="00B74D3F" w:rsidP="00CC155C">
      <w:pPr>
        <w:pStyle w:val="H1NoNumb"/>
        <w:jc w:val="center"/>
      </w:pPr>
      <w:bookmarkStart w:id="0" w:name="_Toc304199309"/>
      <w:r>
        <w:br/>
      </w:r>
      <w:r>
        <w:br/>
      </w:r>
      <w:r>
        <w:br/>
      </w:r>
      <w:r w:rsidRPr="004D21A8">
        <w:t xml:space="preserve">Meeting of the </w:t>
      </w:r>
      <w:r w:rsidR="005D6354">
        <w:t>Lancashire Health and Wellbeing Board</w:t>
      </w:r>
      <w:r w:rsidRPr="004D21A8">
        <w:br/>
      </w:r>
      <w:r w:rsidR="00174D19">
        <w:t xml:space="preserve">18 July </w:t>
      </w:r>
      <w:bookmarkEnd w:id="0"/>
      <w:r w:rsidR="008C5008">
        <w:t>2023</w:t>
      </w:r>
    </w:p>
    <w:p w14:paraId="05BF5504" w14:textId="77777777" w:rsidR="00C756A1" w:rsidRDefault="00C756A1" w:rsidP="00CC155C">
      <w:pPr>
        <w:jc w:val="center"/>
        <w:rPr>
          <w:b/>
          <w:szCs w:val="22"/>
        </w:rPr>
      </w:pPr>
    </w:p>
    <w:p w14:paraId="182D222B" w14:textId="77777777" w:rsidR="004D21A8" w:rsidRDefault="00B74D3F" w:rsidP="00CC155C">
      <w:pPr>
        <w:pStyle w:val="BodyText"/>
        <w:jc w:val="center"/>
      </w:pPr>
      <w:r w:rsidRPr="00D50DF0">
        <w:rPr>
          <w:b/>
        </w:rPr>
        <w:t>Chair:</w:t>
      </w:r>
      <w:r w:rsidR="005D6354">
        <w:t xml:space="preserve">  County Councillor Michael Green</w:t>
      </w:r>
    </w:p>
    <w:p w14:paraId="16848971" w14:textId="77777777" w:rsidR="004D21A8" w:rsidRDefault="004D21A8" w:rsidP="00CC155C">
      <w:pPr>
        <w:pStyle w:val="BodyText"/>
        <w:jc w:val="both"/>
      </w:pPr>
    </w:p>
    <w:p w14:paraId="759961E7" w14:textId="77777777" w:rsidR="004D21A8" w:rsidRDefault="00B74D3F" w:rsidP="00CC155C">
      <w:pPr>
        <w:pStyle w:val="H2NoNumb"/>
        <w:spacing w:before="0"/>
        <w:jc w:val="both"/>
      </w:pPr>
      <w:r>
        <w:t>Part I (Open to Press and Public)</w:t>
      </w:r>
    </w:p>
    <w:p w14:paraId="184DE16B" w14:textId="77777777" w:rsidR="004D21A8" w:rsidRDefault="004D21A8" w:rsidP="00CC155C">
      <w:pPr>
        <w:pStyle w:val="BodyText"/>
        <w:jc w:val="both"/>
      </w:pPr>
    </w:p>
    <w:p w14:paraId="7ECD7B24" w14:textId="77777777" w:rsidR="004D21A8" w:rsidRPr="0063105A" w:rsidRDefault="00B74D3F" w:rsidP="00CC155C">
      <w:pPr>
        <w:pStyle w:val="BodyText"/>
        <w:jc w:val="both"/>
        <w:rPr>
          <w:b/>
          <w:bCs w:val="0"/>
        </w:rPr>
      </w:pPr>
      <w:r>
        <w:rPr>
          <w:b/>
        </w:rPr>
        <w:t>Voice of the Community</w:t>
      </w:r>
    </w:p>
    <w:p w14:paraId="2BFA19E7" w14:textId="77777777" w:rsidR="004D21A8" w:rsidRDefault="004D21A8" w:rsidP="00CC155C">
      <w:pPr>
        <w:pStyle w:val="BodyText"/>
        <w:jc w:val="both"/>
      </w:pPr>
    </w:p>
    <w:p w14:paraId="34C07648" w14:textId="77777777" w:rsidR="009C1FA9" w:rsidRDefault="00B74D3F" w:rsidP="009C1FA9">
      <w:pPr>
        <w:jc w:val="both"/>
        <w:rPr>
          <w:rFonts w:eastAsia="Arial" w:cs="Arial"/>
          <w:lang w:eastAsia="en-GB"/>
        </w:rPr>
      </w:pPr>
      <w:r>
        <w:t xml:space="preserve">The Board received a presentation from </w:t>
      </w:r>
      <w:r>
        <w:rPr>
          <w:lang w:eastAsia="en-GB"/>
        </w:rPr>
        <w:t>Harvey Hamilton-Thorpe who provided the Board with an overview of the work of the Ribble Rivers Trust; and prior to the meeting had led on a health walk around Avenham Park for Board members.</w:t>
      </w:r>
    </w:p>
    <w:p w14:paraId="568666F2" w14:textId="77777777" w:rsidR="004D21A8" w:rsidRDefault="004D21A8" w:rsidP="00CC155C">
      <w:pPr>
        <w:pStyle w:val="BodyText"/>
        <w:jc w:val="both"/>
      </w:pPr>
    </w:p>
    <w:p w14:paraId="7D2833FE" w14:textId="77777777" w:rsidR="003D09B4" w:rsidRDefault="00B74D3F" w:rsidP="003D09B4">
      <w:pPr>
        <w:jc w:val="both"/>
      </w:pPr>
      <w:r>
        <w:rPr>
          <w:b/>
          <w:bCs w:val="0"/>
        </w:rPr>
        <w:t>Resolved:</w:t>
      </w:r>
      <w:r w:rsidR="00CE57F7">
        <w:rPr>
          <w:b/>
          <w:bCs w:val="0"/>
        </w:rPr>
        <w:tab/>
      </w:r>
      <w:r>
        <w:t xml:space="preserve">That the Board </w:t>
      </w:r>
      <w:r w:rsidR="009C1FA9">
        <w:t>received and commented on</w:t>
      </w:r>
      <w:r>
        <w:t xml:space="preserve"> the update.</w:t>
      </w:r>
    </w:p>
    <w:p w14:paraId="0A5F8E90" w14:textId="77777777" w:rsidR="004D21A8" w:rsidRDefault="004D21A8" w:rsidP="00CC155C">
      <w:pPr>
        <w:pStyle w:val="BodyText"/>
        <w:jc w:val="both"/>
      </w:pPr>
    </w:p>
    <w:p w14:paraId="0EECE463" w14:textId="77777777" w:rsidR="00E17D4F" w:rsidRPr="00817DC5" w:rsidRDefault="00B74D3F" w:rsidP="00E17D4F">
      <w:pPr>
        <w:jc w:val="both"/>
        <w:rPr>
          <w:rFonts w:cs="Arial"/>
          <w:szCs w:val="22"/>
        </w:rPr>
      </w:pPr>
      <w:r>
        <w:rPr>
          <w:rFonts w:cs="Arial"/>
          <w:b/>
          <w:szCs w:val="28"/>
        </w:rPr>
        <w:t>Lancashire Better Care Fund Plan 2023 to 2025</w:t>
      </w:r>
    </w:p>
    <w:p w14:paraId="310254AD" w14:textId="77777777" w:rsidR="00E17D4F" w:rsidRDefault="00E17D4F" w:rsidP="00E17D4F">
      <w:pPr>
        <w:pStyle w:val="BodyText"/>
        <w:jc w:val="both"/>
        <w:rPr>
          <w:b/>
          <w:bCs w:val="0"/>
        </w:rPr>
      </w:pPr>
    </w:p>
    <w:p w14:paraId="417738DB" w14:textId="77777777" w:rsidR="00E17D4F" w:rsidRDefault="00B74D3F" w:rsidP="00E17D4F">
      <w:pPr>
        <w:jc w:val="both"/>
      </w:pPr>
      <w:r>
        <w:t xml:space="preserve">The Board received </w:t>
      </w:r>
      <w:r>
        <w:rPr>
          <w:lang w:eastAsia="en-GB"/>
        </w:rPr>
        <w:t>an overview of the Lancashire Better Care Fund (BCF) plan 2023 to 2025.</w:t>
      </w:r>
    </w:p>
    <w:p w14:paraId="15CCF264" w14:textId="77777777" w:rsidR="00E17D4F" w:rsidRDefault="00E17D4F" w:rsidP="00E17D4F">
      <w:pPr>
        <w:jc w:val="both"/>
      </w:pPr>
    </w:p>
    <w:p w14:paraId="727BAF15" w14:textId="77777777" w:rsidR="00E17D4F" w:rsidRDefault="00B74D3F" w:rsidP="00E17D4F">
      <w:pPr>
        <w:jc w:val="both"/>
      </w:pPr>
      <w:r>
        <w:rPr>
          <w:b/>
          <w:bCs w:val="0"/>
        </w:rPr>
        <w:t>Resolved:</w:t>
      </w:r>
      <w:r>
        <w:rPr>
          <w:b/>
          <w:bCs w:val="0"/>
        </w:rPr>
        <w:tab/>
      </w:r>
      <w:r>
        <w:t>That the Health and Wellbeing Board:</w:t>
      </w:r>
    </w:p>
    <w:p w14:paraId="0DF8A0C8" w14:textId="77777777" w:rsidR="00E17D4F" w:rsidRDefault="00E17D4F" w:rsidP="00E17D4F">
      <w:pPr>
        <w:jc w:val="both"/>
      </w:pPr>
    </w:p>
    <w:p w14:paraId="163CDEB8" w14:textId="77777777" w:rsidR="005C138C" w:rsidRPr="005C138C" w:rsidRDefault="00B74D3F" w:rsidP="005C138C">
      <w:pPr>
        <w:pStyle w:val="ListParagraph"/>
        <w:numPr>
          <w:ilvl w:val="0"/>
          <w:numId w:val="15"/>
        </w:numPr>
        <w:ind w:left="2160"/>
        <w:rPr>
          <w:rFonts w:eastAsia="Arial" w:cs="Arial"/>
        </w:rPr>
      </w:pPr>
      <w:r>
        <w:t xml:space="preserve">Confirmed the sign off the Lancashire Better Care Fund Plan 2023 to </w:t>
      </w:r>
      <w:r>
        <w:t>2025.</w:t>
      </w:r>
    </w:p>
    <w:p w14:paraId="3838E5F4" w14:textId="77777777" w:rsidR="005C138C" w:rsidRDefault="00B74D3F" w:rsidP="005C138C">
      <w:pPr>
        <w:ind w:left="2160" w:hanging="720"/>
        <w:jc w:val="both"/>
        <w:rPr>
          <w:rFonts w:eastAsia="Arial" w:cs="Arial"/>
          <w:lang w:eastAsia="en-GB"/>
        </w:rPr>
      </w:pPr>
      <w:r>
        <w:rPr>
          <w:lang w:eastAsia="en-GB"/>
        </w:rPr>
        <w:t>ii)</w:t>
      </w:r>
      <w:r>
        <w:rPr>
          <w:rFonts w:ascii="Times New Roman" w:hAnsi="Times New Roman"/>
          <w:bCs w:val="0"/>
          <w:sz w:val="14"/>
          <w:szCs w:val="14"/>
          <w:lang w:eastAsia="en-GB"/>
        </w:rPr>
        <w:t xml:space="preserve">               </w:t>
      </w:r>
      <w:r>
        <w:rPr>
          <w:lang w:eastAsia="en-GB"/>
        </w:rPr>
        <w:t>Agreed to receive bi-monthly reports that set out Better Care Fund progress alongside the development of the reset Lancashire Better Care Fund.</w:t>
      </w:r>
    </w:p>
    <w:p w14:paraId="79DA8273" w14:textId="77777777" w:rsidR="005C138C" w:rsidRDefault="00B74D3F" w:rsidP="005C138C">
      <w:pPr>
        <w:ind w:left="2160" w:hanging="720"/>
        <w:jc w:val="both"/>
        <w:rPr>
          <w:rFonts w:eastAsia="Arial" w:cs="Arial"/>
          <w:lang w:eastAsia="en-GB"/>
        </w:rPr>
      </w:pPr>
      <w:r>
        <w:rPr>
          <w:lang w:eastAsia="en-GB"/>
        </w:rPr>
        <w:t>iii)</w:t>
      </w:r>
      <w:r>
        <w:rPr>
          <w:rFonts w:ascii="Times New Roman" w:hAnsi="Times New Roman"/>
          <w:bCs w:val="0"/>
          <w:sz w:val="14"/>
          <w:szCs w:val="14"/>
          <w:lang w:eastAsia="en-GB"/>
        </w:rPr>
        <w:t xml:space="preserve">              </w:t>
      </w:r>
      <w:r>
        <w:rPr>
          <w:lang w:eastAsia="en-GB"/>
        </w:rPr>
        <w:t xml:space="preserve">Requested that there is a confirmed commencement date for the </w:t>
      </w:r>
      <w:r>
        <w:rPr>
          <w:lang w:eastAsia="en-GB"/>
        </w:rPr>
        <w:t>reset activity.</w:t>
      </w:r>
    </w:p>
    <w:p w14:paraId="4ECB7A8D" w14:textId="77777777" w:rsidR="005C138C" w:rsidRDefault="00B74D3F" w:rsidP="005C138C">
      <w:pPr>
        <w:ind w:left="2160" w:hanging="720"/>
        <w:jc w:val="both"/>
        <w:rPr>
          <w:rFonts w:eastAsia="Arial" w:cs="Arial"/>
          <w:lang w:eastAsia="en-GB"/>
        </w:rPr>
      </w:pPr>
      <w:r>
        <w:rPr>
          <w:lang w:eastAsia="en-GB"/>
        </w:rPr>
        <w:t>iv)</w:t>
      </w:r>
      <w:r>
        <w:rPr>
          <w:rFonts w:ascii="Times New Roman" w:hAnsi="Times New Roman"/>
          <w:bCs w:val="0"/>
          <w:sz w:val="14"/>
          <w:szCs w:val="14"/>
          <w:lang w:eastAsia="en-GB"/>
        </w:rPr>
        <w:t xml:space="preserve">             </w:t>
      </w:r>
      <w:r>
        <w:rPr>
          <w:lang w:eastAsia="en-GB"/>
        </w:rPr>
        <w:t>Requested Louise Taylor, Executive Director for Health and Wellbeing, Lancashire County Council and Director of Health and Care Integration, NHS Lancashire and South Cumbria and James Fleet, Chief People Officer, NHS Lancash</w:t>
      </w:r>
      <w:r>
        <w:rPr>
          <w:lang w:eastAsia="en-GB"/>
        </w:rPr>
        <w:t>ire and South Cumbria Integrated Care Board to engage with Lancashire and South Cumbria Integrated Care Executive Board with regards to detailed information that is required from West Lancashire, Fylde and Wyre to begin the work.</w:t>
      </w:r>
    </w:p>
    <w:p w14:paraId="6F2947F7" w14:textId="77777777" w:rsidR="005C138C" w:rsidRDefault="00B74D3F" w:rsidP="005C138C">
      <w:pPr>
        <w:ind w:left="2160" w:hanging="720"/>
        <w:jc w:val="both"/>
        <w:rPr>
          <w:rFonts w:eastAsia="Arial" w:cs="Arial"/>
          <w:lang w:eastAsia="en-GB"/>
        </w:rPr>
      </w:pPr>
      <w:r>
        <w:rPr>
          <w:lang w:eastAsia="en-GB"/>
        </w:rPr>
        <w:t>v)</w:t>
      </w:r>
      <w:r>
        <w:rPr>
          <w:rFonts w:ascii="Times New Roman" w:hAnsi="Times New Roman"/>
          <w:bCs w:val="0"/>
          <w:sz w:val="14"/>
          <w:szCs w:val="14"/>
          <w:lang w:eastAsia="en-GB"/>
        </w:rPr>
        <w:t xml:space="preserve">               </w:t>
      </w:r>
      <w:r>
        <w:rPr>
          <w:lang w:eastAsia="en-GB"/>
        </w:rPr>
        <w:t xml:space="preserve">Endorsed </w:t>
      </w:r>
      <w:r>
        <w:rPr>
          <w:lang w:eastAsia="en-GB"/>
        </w:rPr>
        <w:t xml:space="preserve">more integrated commissioning activity as part of the Better Care Fund. Louise Taylor, Executive Director for Health and Wellbeing, Lancashire County Council and Director of Health </w:t>
      </w:r>
      <w:r>
        <w:rPr>
          <w:lang w:eastAsia="en-GB"/>
        </w:rPr>
        <w:lastRenderedPageBreak/>
        <w:t>and Care Integration, NHS Lancashire and South Cumbria and James Fleet, Chi</w:t>
      </w:r>
      <w:r>
        <w:rPr>
          <w:lang w:eastAsia="en-GB"/>
        </w:rPr>
        <w:t xml:space="preserve">ef People Officer, NHS </w:t>
      </w:r>
      <w:r>
        <w:rPr>
          <w:rStyle w:val="spanspanGramE"/>
          <w:lang w:eastAsia="en-GB"/>
        </w:rPr>
        <w:t>Lancashire</w:t>
      </w:r>
      <w:r>
        <w:rPr>
          <w:lang w:eastAsia="en-GB"/>
        </w:rPr>
        <w:t xml:space="preserve"> and South Cumbria Integrated Care Board to progress with Integrated Care Board colleagues.</w:t>
      </w:r>
    </w:p>
    <w:p w14:paraId="1DBAB948" w14:textId="77777777" w:rsidR="005C138C" w:rsidRDefault="00B74D3F" w:rsidP="005C138C">
      <w:pPr>
        <w:ind w:left="2160" w:hanging="720"/>
        <w:jc w:val="both"/>
        <w:rPr>
          <w:rFonts w:eastAsia="Arial" w:cs="Arial"/>
          <w:lang w:eastAsia="en-GB"/>
        </w:rPr>
      </w:pPr>
      <w:r>
        <w:rPr>
          <w:lang w:eastAsia="en-GB"/>
        </w:rPr>
        <w:t>vi)</w:t>
      </w:r>
      <w:r>
        <w:rPr>
          <w:rFonts w:ascii="Times New Roman" w:hAnsi="Times New Roman"/>
          <w:bCs w:val="0"/>
          <w:sz w:val="14"/>
          <w:szCs w:val="14"/>
          <w:lang w:eastAsia="en-GB"/>
        </w:rPr>
        <w:t xml:space="preserve">             </w:t>
      </w:r>
      <w:r>
        <w:rPr>
          <w:lang w:eastAsia="en-GB"/>
        </w:rPr>
        <w:t xml:space="preserve">Agreed that as part of the future development there is a need to consider how prevention and reducing inequalities </w:t>
      </w:r>
      <w:r>
        <w:rPr>
          <w:lang w:eastAsia="en-GB"/>
        </w:rPr>
        <w:t>are addressed in terms of year-on-year investment.</w:t>
      </w:r>
    </w:p>
    <w:p w14:paraId="1F62BE06" w14:textId="77777777" w:rsidR="00E17D4F" w:rsidRDefault="00E17D4F" w:rsidP="00CC155C">
      <w:pPr>
        <w:pStyle w:val="BodyText"/>
        <w:jc w:val="both"/>
      </w:pPr>
    </w:p>
    <w:p w14:paraId="2A20AEDE" w14:textId="77777777" w:rsidR="005C138C" w:rsidRPr="00817DC5" w:rsidRDefault="00B74D3F" w:rsidP="005C138C">
      <w:pPr>
        <w:jc w:val="both"/>
        <w:rPr>
          <w:rFonts w:cs="Arial"/>
          <w:szCs w:val="22"/>
        </w:rPr>
      </w:pPr>
      <w:r>
        <w:rPr>
          <w:rFonts w:cs="Arial"/>
          <w:b/>
          <w:szCs w:val="28"/>
        </w:rPr>
        <w:t>Lancashire and South Cumbria Integrated Care Board Update</w:t>
      </w:r>
    </w:p>
    <w:p w14:paraId="42E14773" w14:textId="77777777" w:rsidR="005C138C" w:rsidRDefault="005C138C" w:rsidP="00CC155C">
      <w:pPr>
        <w:pStyle w:val="BodyText"/>
        <w:jc w:val="both"/>
      </w:pPr>
    </w:p>
    <w:p w14:paraId="577EE795" w14:textId="77777777" w:rsidR="005C138C" w:rsidRDefault="00B74D3F" w:rsidP="00CC155C">
      <w:pPr>
        <w:pStyle w:val="BodyText"/>
        <w:jc w:val="both"/>
        <w:rPr>
          <w:lang w:eastAsia="en-GB"/>
        </w:rPr>
      </w:pPr>
      <w:r>
        <w:rPr>
          <w:lang w:eastAsia="en-GB"/>
        </w:rPr>
        <w:t>The Board were provided with an update on the work of the Integrated Care Board and its future plans.</w:t>
      </w:r>
    </w:p>
    <w:p w14:paraId="3A87330B" w14:textId="77777777" w:rsidR="005C138C" w:rsidRDefault="005C138C" w:rsidP="00CC155C">
      <w:pPr>
        <w:pStyle w:val="BodyText"/>
        <w:jc w:val="both"/>
        <w:rPr>
          <w:lang w:eastAsia="en-GB"/>
        </w:rPr>
      </w:pPr>
    </w:p>
    <w:p w14:paraId="6FBE06C2" w14:textId="77777777" w:rsidR="005C138C" w:rsidRDefault="00B74D3F" w:rsidP="005C138C">
      <w:pPr>
        <w:jc w:val="both"/>
        <w:rPr>
          <w:rFonts w:eastAsia="Arial" w:cs="Arial"/>
          <w:lang w:eastAsia="en-GB"/>
        </w:rPr>
      </w:pPr>
      <w:r>
        <w:rPr>
          <w:b/>
          <w:lang w:eastAsia="en-GB"/>
        </w:rPr>
        <w:t xml:space="preserve">Resolved:    </w:t>
      </w:r>
      <w:r>
        <w:rPr>
          <w:lang w:eastAsia="en-GB"/>
        </w:rPr>
        <w:t>That the Health and Wellbeing</w:t>
      </w:r>
      <w:r>
        <w:rPr>
          <w:lang w:eastAsia="en-GB"/>
        </w:rPr>
        <w:t xml:space="preserve"> Board:</w:t>
      </w:r>
    </w:p>
    <w:p w14:paraId="6816318B" w14:textId="77777777" w:rsidR="005C138C" w:rsidRDefault="00B74D3F" w:rsidP="005C138C">
      <w:pPr>
        <w:jc w:val="both"/>
        <w:rPr>
          <w:rFonts w:eastAsia="Arial" w:cs="Arial"/>
          <w:lang w:eastAsia="en-GB"/>
        </w:rPr>
      </w:pPr>
      <w:r>
        <w:rPr>
          <w:lang w:eastAsia="en-GB"/>
        </w:rPr>
        <w:t> </w:t>
      </w:r>
    </w:p>
    <w:p w14:paraId="36777F15" w14:textId="77777777" w:rsidR="005C138C" w:rsidRDefault="00B74D3F" w:rsidP="00294C02">
      <w:pPr>
        <w:numPr>
          <w:ilvl w:val="0"/>
          <w:numId w:val="16"/>
        </w:numPr>
        <w:ind w:left="2127" w:hanging="709"/>
        <w:jc w:val="both"/>
        <w:rPr>
          <w:rFonts w:eastAsia="Arial" w:cs="Arial"/>
          <w:lang w:eastAsia="en-GB"/>
        </w:rPr>
      </w:pPr>
      <w:r>
        <w:rPr>
          <w:lang w:eastAsia="en-GB"/>
        </w:rPr>
        <w:t>Reviewed and commented on the Integrated Care Board annual report for 2022/23 (Appendix 'A').</w:t>
      </w:r>
    </w:p>
    <w:p w14:paraId="21531D73" w14:textId="77777777" w:rsidR="005C138C" w:rsidRDefault="00B74D3F" w:rsidP="00294C02">
      <w:pPr>
        <w:numPr>
          <w:ilvl w:val="0"/>
          <w:numId w:val="16"/>
        </w:numPr>
        <w:ind w:left="2127" w:hanging="709"/>
        <w:jc w:val="both"/>
        <w:rPr>
          <w:rFonts w:eastAsia="Arial" w:cs="Arial"/>
          <w:lang w:eastAsia="en-GB"/>
        </w:rPr>
      </w:pPr>
      <w:r>
        <w:rPr>
          <w:lang w:eastAsia="en-GB"/>
        </w:rPr>
        <w:t xml:space="preserve">Reviewed and commented on the Integrated Care System Joint Capital Resource Plan for 2023/24 (Appendix 'C') and received the plan for 2022/23 (Appendix </w:t>
      </w:r>
      <w:r>
        <w:rPr>
          <w:lang w:eastAsia="en-GB"/>
        </w:rPr>
        <w:t>'B').</w:t>
      </w:r>
    </w:p>
    <w:p w14:paraId="0C9D8FEF" w14:textId="77777777" w:rsidR="005C138C" w:rsidRDefault="00B74D3F" w:rsidP="00294C02">
      <w:pPr>
        <w:numPr>
          <w:ilvl w:val="0"/>
          <w:numId w:val="16"/>
        </w:numPr>
        <w:ind w:left="2127" w:hanging="709"/>
        <w:jc w:val="both"/>
        <w:rPr>
          <w:rFonts w:eastAsia="Arial" w:cs="Arial"/>
          <w:lang w:eastAsia="en-GB"/>
        </w:rPr>
      </w:pPr>
      <w:r>
        <w:rPr>
          <w:lang w:eastAsia="en-GB"/>
        </w:rPr>
        <w:t>Considered and commented on the Joint Forward Plan (Appendix 'D'), offering its reflections on the content and particularly on whether the Board felt that the plan takes proper account of the Lancashire health and wellbeing strategy.</w:t>
      </w:r>
    </w:p>
    <w:p w14:paraId="13A77E6C" w14:textId="77777777" w:rsidR="005C138C" w:rsidRDefault="00B74D3F" w:rsidP="00CC155C">
      <w:pPr>
        <w:pStyle w:val="BodyText"/>
        <w:jc w:val="both"/>
      </w:pPr>
      <w:r>
        <w:rPr>
          <w:lang w:eastAsia="en-GB"/>
        </w:rPr>
        <w:t> </w:t>
      </w:r>
    </w:p>
    <w:p w14:paraId="1BA9AA5C" w14:textId="77777777" w:rsidR="004D21A8" w:rsidRDefault="00B74D3F" w:rsidP="00CC155C">
      <w:pPr>
        <w:pStyle w:val="BodyText"/>
        <w:jc w:val="both"/>
        <w:rPr>
          <w:b/>
        </w:rPr>
      </w:pPr>
      <w:bookmarkStart w:id="1" w:name="_Hlk119655822"/>
      <w:r>
        <w:rPr>
          <w:b/>
        </w:rPr>
        <w:t xml:space="preserve">Place </w:t>
      </w:r>
      <w:r w:rsidR="00D3661E">
        <w:rPr>
          <w:rFonts w:cs="Arial"/>
          <w:b/>
          <w:szCs w:val="28"/>
        </w:rPr>
        <w:t>Integration Deal</w:t>
      </w:r>
    </w:p>
    <w:p w14:paraId="56F95CF1" w14:textId="77777777" w:rsidR="00DB4BBA" w:rsidRDefault="00DB4BBA" w:rsidP="00CC155C">
      <w:pPr>
        <w:pStyle w:val="BodyText"/>
        <w:jc w:val="both"/>
        <w:rPr>
          <w:b/>
        </w:rPr>
      </w:pPr>
    </w:p>
    <w:p w14:paraId="376F7B5E" w14:textId="77777777" w:rsidR="00DB4BBA" w:rsidRDefault="00B74D3F" w:rsidP="003D09B4">
      <w:pPr>
        <w:jc w:val="both"/>
        <w:rPr>
          <w:lang w:val="en-US"/>
        </w:rPr>
      </w:pPr>
      <w:r>
        <w:t xml:space="preserve">The </w:t>
      </w:r>
      <w:r w:rsidR="003D09B4">
        <w:t>report provide</w:t>
      </w:r>
      <w:r w:rsidR="00D3661E">
        <w:t>d</w:t>
      </w:r>
      <w:r w:rsidR="003D09B4">
        <w:t xml:space="preserve"> </w:t>
      </w:r>
      <w:r w:rsidR="00D3661E">
        <w:rPr>
          <w:lang w:val="en-US"/>
        </w:rPr>
        <w:t>an update on the recent decision of the Integrated Care Board to delegate responsibility for some NHS services to all four Places in the Lancashire and South Cumbria Integrated Care System including Lancashire Place. </w:t>
      </w:r>
    </w:p>
    <w:p w14:paraId="4ADC9B9E" w14:textId="77777777" w:rsidR="00D3661E" w:rsidRDefault="00D3661E" w:rsidP="003D09B4">
      <w:pPr>
        <w:jc w:val="both"/>
      </w:pPr>
    </w:p>
    <w:p w14:paraId="0C4AC768" w14:textId="77777777" w:rsidR="00D3661E" w:rsidRDefault="00B74D3F" w:rsidP="00D3661E">
      <w:pPr>
        <w:pStyle w:val="ListParagraph"/>
        <w:ind w:left="35"/>
        <w:rPr>
          <w:lang w:val="en-US"/>
        </w:rPr>
      </w:pPr>
      <w:r>
        <w:rPr>
          <w:b/>
        </w:rPr>
        <w:t>Resolve</w:t>
      </w:r>
      <w:r>
        <w:rPr>
          <w:b/>
        </w:rPr>
        <w:t xml:space="preserve">d:    </w:t>
      </w:r>
      <w:r>
        <w:t>That t</w:t>
      </w:r>
      <w:r>
        <w:rPr>
          <w:lang w:val="en-US"/>
        </w:rPr>
        <w:t xml:space="preserve">he Health and Wellbeing Board: </w:t>
      </w:r>
    </w:p>
    <w:p w14:paraId="2BD08D71" w14:textId="77777777" w:rsidR="00D3661E" w:rsidRPr="00D3661E" w:rsidRDefault="00D3661E" w:rsidP="00D3661E">
      <w:pPr>
        <w:pStyle w:val="ListParagraph"/>
        <w:ind w:left="35"/>
        <w:rPr>
          <w:rFonts w:eastAsia="Arial" w:cs="Arial"/>
          <w:color w:val="000000"/>
        </w:rPr>
      </w:pPr>
    </w:p>
    <w:p w14:paraId="04625DC9" w14:textId="77777777" w:rsidR="00124A42" w:rsidRPr="00124A42" w:rsidRDefault="00B74D3F" w:rsidP="00124A42">
      <w:pPr>
        <w:pStyle w:val="ListParagraph"/>
        <w:numPr>
          <w:ilvl w:val="0"/>
          <w:numId w:val="20"/>
        </w:numPr>
        <w:ind w:left="2160"/>
        <w:rPr>
          <w:rFonts w:eastAsia="Arial" w:cs="Arial"/>
          <w:color w:val="000000"/>
        </w:rPr>
      </w:pPr>
      <w:r w:rsidRPr="00124A42">
        <w:rPr>
          <w:lang w:val="en-US"/>
        </w:rPr>
        <w:t>Received a verbal update on the outcome of the decision made at the Integrated Care Board on 5 July 2023.</w:t>
      </w:r>
    </w:p>
    <w:p w14:paraId="047371A6" w14:textId="77777777" w:rsidR="00124A42" w:rsidRPr="00124A42" w:rsidRDefault="00B74D3F" w:rsidP="00124A42">
      <w:pPr>
        <w:pStyle w:val="ListParagraph"/>
        <w:numPr>
          <w:ilvl w:val="0"/>
          <w:numId w:val="20"/>
        </w:numPr>
        <w:ind w:left="2160"/>
        <w:rPr>
          <w:rFonts w:eastAsia="Arial" w:cs="Arial"/>
          <w:color w:val="000000"/>
        </w:rPr>
      </w:pPr>
      <w:r w:rsidRPr="00124A42">
        <w:rPr>
          <w:lang w:val="en-US"/>
        </w:rPr>
        <w:t xml:space="preserve">Received a verbal update on the recommendations agreed by Lancashire County Council's Cabinet on 6 </w:t>
      </w:r>
      <w:r w:rsidRPr="00124A42">
        <w:rPr>
          <w:lang w:val="en-US"/>
        </w:rPr>
        <w:t>July 2023.</w:t>
      </w:r>
    </w:p>
    <w:p w14:paraId="43592E96" w14:textId="24EF1E8B" w:rsidR="002F6D36" w:rsidRPr="00124A42" w:rsidRDefault="00B74D3F" w:rsidP="00124A42">
      <w:pPr>
        <w:pStyle w:val="ListParagraph"/>
        <w:numPr>
          <w:ilvl w:val="0"/>
          <w:numId w:val="20"/>
        </w:numPr>
        <w:ind w:left="2160"/>
        <w:rPr>
          <w:rFonts w:eastAsia="Arial" w:cs="Arial"/>
          <w:color w:val="000000"/>
        </w:rPr>
      </w:pPr>
      <w:r w:rsidRPr="00124A42">
        <w:rPr>
          <w:lang w:val="en-US"/>
        </w:rPr>
        <w:t>Endorsed the ongoing work and timeframes in relation to the development of governance arrangements for the Lancashire Place and how this will connect into the Health and Wellbeing Board.</w:t>
      </w:r>
    </w:p>
    <w:p w14:paraId="4F5D17D1" w14:textId="77777777" w:rsidR="005F30B4" w:rsidRDefault="005F30B4" w:rsidP="005F30B4">
      <w:pPr>
        <w:jc w:val="both"/>
        <w:rPr>
          <w:iCs/>
        </w:rPr>
      </w:pPr>
    </w:p>
    <w:p w14:paraId="41679946" w14:textId="3CC86E10" w:rsidR="005F30B4" w:rsidRDefault="00B74D3F" w:rsidP="005F30B4">
      <w:pPr>
        <w:jc w:val="both"/>
        <w:rPr>
          <w:b/>
          <w:bCs w:val="0"/>
          <w:iCs/>
        </w:rPr>
      </w:pPr>
      <w:r>
        <w:rPr>
          <w:b/>
          <w:bCs w:val="0"/>
          <w:iCs/>
        </w:rPr>
        <w:t>Urgent Business</w:t>
      </w:r>
    </w:p>
    <w:p w14:paraId="7033235E" w14:textId="77777777" w:rsidR="00124A42" w:rsidRDefault="00124A42" w:rsidP="005F30B4">
      <w:pPr>
        <w:jc w:val="both"/>
        <w:rPr>
          <w:b/>
          <w:bCs w:val="0"/>
          <w:iCs/>
        </w:rPr>
      </w:pPr>
    </w:p>
    <w:p w14:paraId="64C83BC2" w14:textId="77777777" w:rsidR="005F30B4" w:rsidRDefault="00B74D3F" w:rsidP="005F30B4">
      <w:pPr>
        <w:jc w:val="both"/>
        <w:rPr>
          <w:lang w:eastAsia="en-GB"/>
        </w:rPr>
      </w:pPr>
      <w:r>
        <w:rPr>
          <w:lang w:eastAsia="en-GB"/>
        </w:rPr>
        <w:t>The Board were informed that a Notice of</w:t>
      </w:r>
      <w:r>
        <w:rPr>
          <w:lang w:eastAsia="en-GB"/>
        </w:rPr>
        <w:t xml:space="preserve"> Motion had been proposed at Lancashire County Council's Full Council on 13 July 2023 and was unanimously agreed with regards to vaping.  There were two recommendations proposed for the Health and Wellbeing Board.</w:t>
      </w:r>
    </w:p>
    <w:p w14:paraId="70A95F82" w14:textId="77777777" w:rsidR="00D3661E" w:rsidRDefault="00D3661E" w:rsidP="005F30B4">
      <w:pPr>
        <w:jc w:val="both"/>
      </w:pPr>
    </w:p>
    <w:p w14:paraId="2CC1FCDB" w14:textId="0C2F4367" w:rsidR="00D3661E" w:rsidRDefault="00B74D3F" w:rsidP="00D3661E">
      <w:pPr>
        <w:jc w:val="both"/>
        <w:rPr>
          <w:lang w:eastAsia="en-GB"/>
        </w:rPr>
      </w:pPr>
      <w:r>
        <w:rPr>
          <w:b/>
          <w:bCs w:val="0"/>
        </w:rPr>
        <w:lastRenderedPageBreak/>
        <w:t>Resolved:</w:t>
      </w:r>
      <w:r>
        <w:rPr>
          <w:b/>
          <w:bCs w:val="0"/>
        </w:rPr>
        <w:tab/>
      </w:r>
      <w:r w:rsidRPr="00D3661E">
        <w:t>That the Health and Wellbeing B</w:t>
      </w:r>
      <w:r w:rsidRPr="00D3661E">
        <w:t xml:space="preserve">oard agreed to receive </w:t>
      </w:r>
      <w:r w:rsidRPr="00D3661E">
        <w:rPr>
          <w:lang w:eastAsia="en-GB"/>
        </w:rPr>
        <w:t xml:space="preserve">a report on </w:t>
      </w:r>
      <w:r w:rsidR="005A6343">
        <w:rPr>
          <w:lang w:eastAsia="en-GB"/>
        </w:rPr>
        <w:tab/>
      </w:r>
      <w:r w:rsidR="005A6343">
        <w:rPr>
          <w:lang w:eastAsia="en-GB"/>
        </w:rPr>
        <w:tab/>
      </w:r>
      <w:r w:rsidR="005A6343">
        <w:rPr>
          <w:lang w:eastAsia="en-GB"/>
        </w:rPr>
        <w:tab/>
      </w:r>
      <w:r w:rsidRPr="00D3661E">
        <w:rPr>
          <w:lang w:eastAsia="en-GB"/>
        </w:rPr>
        <w:t>vaping at its next meeting in September 2023.</w:t>
      </w:r>
    </w:p>
    <w:p w14:paraId="290E3680" w14:textId="328AA3AA" w:rsidR="008C5008" w:rsidRPr="004D21A8" w:rsidRDefault="00B74D3F" w:rsidP="00124A42">
      <w:pPr>
        <w:pStyle w:val="H1NoNumb"/>
        <w:tabs>
          <w:tab w:val="left" w:pos="1843"/>
        </w:tabs>
        <w:jc w:val="center"/>
      </w:pPr>
      <w:r w:rsidRPr="004D21A8">
        <w:lastRenderedPageBreak/>
        <w:t xml:space="preserve">Meeting of the </w:t>
      </w:r>
      <w:r>
        <w:t>Lancashire Health and Wellbeing Board</w:t>
      </w:r>
      <w:r w:rsidRPr="004D21A8">
        <w:br/>
      </w:r>
      <w:r>
        <w:t>5 September 2023</w:t>
      </w:r>
    </w:p>
    <w:p w14:paraId="214D9748" w14:textId="77777777" w:rsidR="008C5008" w:rsidRDefault="008C5008" w:rsidP="00124A42">
      <w:pPr>
        <w:tabs>
          <w:tab w:val="left" w:pos="1843"/>
        </w:tabs>
        <w:jc w:val="center"/>
        <w:rPr>
          <w:b/>
          <w:szCs w:val="22"/>
        </w:rPr>
      </w:pPr>
    </w:p>
    <w:p w14:paraId="38B16346" w14:textId="77777777" w:rsidR="008C5008" w:rsidRDefault="00B74D3F" w:rsidP="00124A42">
      <w:pPr>
        <w:pStyle w:val="BodyText"/>
        <w:tabs>
          <w:tab w:val="left" w:pos="1843"/>
        </w:tabs>
        <w:jc w:val="center"/>
      </w:pPr>
      <w:r w:rsidRPr="00D50DF0">
        <w:rPr>
          <w:b/>
        </w:rPr>
        <w:t>Chair:</w:t>
      </w:r>
      <w:r>
        <w:t xml:space="preserve">  County Councillor Michael Green</w:t>
      </w:r>
    </w:p>
    <w:p w14:paraId="083A3E2A" w14:textId="77777777" w:rsidR="008C5008" w:rsidRDefault="008C5008" w:rsidP="00124A42">
      <w:pPr>
        <w:pStyle w:val="BodyText"/>
        <w:tabs>
          <w:tab w:val="left" w:pos="1843"/>
        </w:tabs>
        <w:jc w:val="both"/>
      </w:pPr>
    </w:p>
    <w:p w14:paraId="3D6F7A8B" w14:textId="77777777" w:rsidR="008C5008" w:rsidRDefault="00B74D3F" w:rsidP="00124A42">
      <w:pPr>
        <w:pStyle w:val="H2NoNumb"/>
        <w:tabs>
          <w:tab w:val="left" w:pos="1843"/>
        </w:tabs>
        <w:spacing w:before="0"/>
        <w:jc w:val="both"/>
      </w:pPr>
      <w:r>
        <w:t>Part I (Open to Press and Public)</w:t>
      </w:r>
    </w:p>
    <w:p w14:paraId="78BD038E" w14:textId="77777777" w:rsidR="00174D19" w:rsidRDefault="00174D19" w:rsidP="005F30B4">
      <w:pPr>
        <w:jc w:val="both"/>
        <w:rPr>
          <w:b/>
          <w:bCs w:val="0"/>
          <w:iCs/>
        </w:rPr>
      </w:pPr>
    </w:p>
    <w:p w14:paraId="063E4F5B" w14:textId="77777777" w:rsidR="00174D19" w:rsidRDefault="00B74D3F" w:rsidP="005F30B4">
      <w:pPr>
        <w:jc w:val="both"/>
        <w:rPr>
          <w:b/>
          <w:bCs w:val="0"/>
          <w:iCs/>
        </w:rPr>
      </w:pPr>
      <w:r>
        <w:rPr>
          <w:b/>
          <w:bCs w:val="0"/>
          <w:iCs/>
        </w:rPr>
        <w:t>Voice of the Community</w:t>
      </w:r>
    </w:p>
    <w:p w14:paraId="1F7717C6" w14:textId="77777777" w:rsidR="005A6343" w:rsidRDefault="005A6343" w:rsidP="005F30B4">
      <w:pPr>
        <w:jc w:val="both"/>
        <w:rPr>
          <w:b/>
          <w:bCs w:val="0"/>
          <w:iCs/>
        </w:rPr>
      </w:pPr>
    </w:p>
    <w:p w14:paraId="36D7C5DF" w14:textId="77777777" w:rsidR="005A6343" w:rsidRDefault="00B74D3F" w:rsidP="005A6343">
      <w:pPr>
        <w:jc w:val="both"/>
        <w:rPr>
          <w:rFonts w:eastAsia="Arial" w:cs="Arial"/>
          <w:lang w:eastAsia="en-GB"/>
        </w:rPr>
      </w:pPr>
      <w:r>
        <w:rPr>
          <w:lang w:eastAsia="en-GB"/>
        </w:rPr>
        <w:t>The Chair welcomed Maggie Moody, Chief Executive Officer at Community Solutions who provided an overview of the work the charity is doing which focuses on improving people's health and wellbeing.</w:t>
      </w:r>
    </w:p>
    <w:p w14:paraId="0ECEC5AB" w14:textId="77777777" w:rsidR="005A6343" w:rsidRDefault="005A6343" w:rsidP="005A6343">
      <w:pPr>
        <w:pStyle w:val="BodyText"/>
        <w:jc w:val="both"/>
      </w:pPr>
    </w:p>
    <w:p w14:paraId="5762570D" w14:textId="77777777" w:rsidR="00124A42" w:rsidRDefault="00B74D3F" w:rsidP="00294C02">
      <w:pPr>
        <w:tabs>
          <w:tab w:val="left" w:pos="1418"/>
          <w:tab w:val="left" w:pos="2127"/>
        </w:tabs>
        <w:jc w:val="both"/>
        <w:rPr>
          <w:lang w:eastAsia="en-GB"/>
        </w:rPr>
      </w:pPr>
      <w:r>
        <w:rPr>
          <w:b/>
          <w:lang w:eastAsia="en-GB"/>
        </w:rPr>
        <w:t>Resolved:</w:t>
      </w:r>
      <w:r>
        <w:rPr>
          <w:b/>
          <w:lang w:eastAsia="en-GB"/>
        </w:rPr>
        <w:tab/>
      </w:r>
      <w:r w:rsidRPr="00124A42">
        <w:rPr>
          <w:bCs w:val="0"/>
          <w:lang w:eastAsia="en-GB"/>
        </w:rPr>
        <w:t>i)</w:t>
      </w:r>
      <w:r>
        <w:rPr>
          <w:b/>
          <w:lang w:eastAsia="en-GB"/>
        </w:rPr>
        <w:tab/>
      </w:r>
      <w:r>
        <w:rPr>
          <w:lang w:eastAsia="en-GB"/>
        </w:rPr>
        <w:t>That the Board noted the presentation and than</w:t>
      </w:r>
      <w:r>
        <w:rPr>
          <w:lang w:eastAsia="en-GB"/>
        </w:rPr>
        <w:t xml:space="preserve">ked Maggie </w:t>
      </w:r>
      <w:r>
        <w:rPr>
          <w:lang w:eastAsia="en-GB"/>
        </w:rPr>
        <w:tab/>
      </w:r>
      <w:r>
        <w:rPr>
          <w:lang w:eastAsia="en-GB"/>
        </w:rPr>
        <w:tab/>
      </w:r>
      <w:r>
        <w:rPr>
          <w:lang w:eastAsia="en-GB"/>
        </w:rPr>
        <w:tab/>
        <w:t>Moody for her presentation.</w:t>
      </w:r>
    </w:p>
    <w:p w14:paraId="1A8FBDF4" w14:textId="77777777" w:rsidR="00294C02" w:rsidRDefault="00B74D3F" w:rsidP="00294C02">
      <w:pPr>
        <w:pStyle w:val="ListParagraph"/>
        <w:numPr>
          <w:ilvl w:val="0"/>
          <w:numId w:val="15"/>
        </w:numPr>
        <w:tabs>
          <w:tab w:val="left" w:pos="1418"/>
          <w:tab w:val="left" w:pos="2127"/>
        </w:tabs>
        <w:ind w:left="1440" w:firstLine="0"/>
      </w:pPr>
      <w:r>
        <w:t xml:space="preserve">Louise Taylor, Executive Director for Adult Services, Health and </w:t>
      </w:r>
      <w:r>
        <w:tab/>
        <w:t xml:space="preserve">Wellbeing, Lancashire County Council and Director of Health and </w:t>
      </w:r>
      <w:r>
        <w:tab/>
        <w:t>Care Integration, NHS</w:t>
      </w:r>
      <w:r w:rsidRPr="00124A42">
        <w:rPr>
          <w:rFonts w:eastAsia="Arial" w:cs="Arial"/>
        </w:rPr>
        <w:t xml:space="preserve"> </w:t>
      </w:r>
      <w:r>
        <w:t xml:space="preserve">Lancashire and South Cumbria would </w:t>
      </w:r>
      <w:r>
        <w:tab/>
        <w:t>share information on comm</w:t>
      </w:r>
      <w:r>
        <w:t xml:space="preserve">unity work with the District Chief </w:t>
      </w:r>
      <w:r>
        <w:tab/>
        <w:t>Executives at a workshop on 8 September 2023.</w:t>
      </w:r>
    </w:p>
    <w:p w14:paraId="69940D0F" w14:textId="1776E9BF" w:rsidR="005A6343" w:rsidRDefault="00B74D3F" w:rsidP="00294C02">
      <w:pPr>
        <w:pStyle w:val="ListParagraph"/>
        <w:numPr>
          <w:ilvl w:val="0"/>
          <w:numId w:val="15"/>
        </w:numPr>
        <w:tabs>
          <w:tab w:val="left" w:pos="1418"/>
          <w:tab w:val="left" w:pos="2127"/>
        </w:tabs>
        <w:ind w:left="1440" w:firstLine="0"/>
      </w:pPr>
      <w:r>
        <w:t xml:space="preserve">Louise Taylor would </w:t>
      </w:r>
      <w:r>
        <w:rPr>
          <w:rStyle w:val="spanGramE"/>
        </w:rPr>
        <w:t>liaise</w:t>
      </w:r>
      <w:r>
        <w:t xml:space="preserve"> with Maggie Moody re the issue of </w:t>
      </w:r>
      <w:r>
        <w:tab/>
        <w:t>hoarding.</w:t>
      </w:r>
    </w:p>
    <w:p w14:paraId="6FC5E3F8" w14:textId="77777777" w:rsidR="005A6343" w:rsidRDefault="005A6343" w:rsidP="005A6343">
      <w:pPr>
        <w:tabs>
          <w:tab w:val="left" w:pos="1985"/>
        </w:tabs>
        <w:jc w:val="both"/>
        <w:rPr>
          <w:rFonts w:eastAsia="Arial" w:cs="Arial"/>
          <w:lang w:eastAsia="en-GB"/>
        </w:rPr>
      </w:pPr>
    </w:p>
    <w:p w14:paraId="15C79409" w14:textId="77777777" w:rsidR="005A6343" w:rsidRPr="00817DC5" w:rsidRDefault="00B74D3F" w:rsidP="005A6343">
      <w:pPr>
        <w:jc w:val="both"/>
        <w:rPr>
          <w:rFonts w:cs="Arial"/>
          <w:szCs w:val="22"/>
        </w:rPr>
      </w:pPr>
      <w:r>
        <w:rPr>
          <w:rFonts w:cs="Arial"/>
          <w:b/>
          <w:szCs w:val="28"/>
        </w:rPr>
        <w:t>Lancashire Better Care Fund Plan 2023 to 2025</w:t>
      </w:r>
    </w:p>
    <w:p w14:paraId="2486E953" w14:textId="77777777" w:rsidR="005A6343" w:rsidRDefault="005A6343" w:rsidP="005A6343">
      <w:pPr>
        <w:tabs>
          <w:tab w:val="left" w:pos="1985"/>
        </w:tabs>
        <w:jc w:val="both"/>
        <w:rPr>
          <w:rFonts w:eastAsia="Arial" w:cs="Arial"/>
          <w:lang w:eastAsia="en-GB"/>
        </w:rPr>
      </w:pPr>
    </w:p>
    <w:p w14:paraId="66B1D6A3" w14:textId="77777777" w:rsidR="005A6343" w:rsidRDefault="00B74D3F" w:rsidP="005A6343">
      <w:pPr>
        <w:jc w:val="both"/>
        <w:rPr>
          <w:rFonts w:eastAsia="Arial" w:cs="Arial"/>
          <w:lang w:eastAsia="en-GB"/>
        </w:rPr>
      </w:pPr>
      <w:r>
        <w:t xml:space="preserve">The Board received </w:t>
      </w:r>
      <w:r>
        <w:rPr>
          <w:color w:val="000000"/>
          <w:lang w:eastAsia="en-GB"/>
        </w:rPr>
        <w:t>a progress update of the Better Car</w:t>
      </w:r>
      <w:r>
        <w:rPr>
          <w:color w:val="000000"/>
          <w:lang w:eastAsia="en-GB"/>
        </w:rPr>
        <w:t xml:space="preserve">e Fund reset work and actions taken since the last report. </w:t>
      </w:r>
    </w:p>
    <w:p w14:paraId="4F8421FA" w14:textId="77777777" w:rsidR="005A6343" w:rsidRDefault="005A6343" w:rsidP="005F30B4">
      <w:pPr>
        <w:jc w:val="both"/>
        <w:rPr>
          <w:b/>
          <w:bCs w:val="0"/>
          <w:iCs/>
        </w:rPr>
      </w:pPr>
    </w:p>
    <w:p w14:paraId="1B1849D7" w14:textId="77777777" w:rsidR="005A6343" w:rsidRDefault="00B74D3F" w:rsidP="005A6343">
      <w:pPr>
        <w:jc w:val="both"/>
        <w:rPr>
          <w:rFonts w:eastAsia="Arial" w:cs="Arial"/>
          <w:lang w:eastAsia="en-GB"/>
        </w:rPr>
      </w:pPr>
      <w:r>
        <w:rPr>
          <w:b/>
          <w:color w:val="000000"/>
          <w:lang w:eastAsia="en-GB"/>
        </w:rPr>
        <w:t xml:space="preserve">Resolved:    </w:t>
      </w:r>
      <w:r>
        <w:rPr>
          <w:color w:val="000000"/>
          <w:lang w:eastAsia="en-GB"/>
        </w:rPr>
        <w:t>That the Health and Wellbeing Board:</w:t>
      </w:r>
    </w:p>
    <w:p w14:paraId="7D49A304" w14:textId="77777777" w:rsidR="00124A42" w:rsidRDefault="00124A42" w:rsidP="00124A42">
      <w:pPr>
        <w:jc w:val="both"/>
        <w:rPr>
          <w:color w:val="000000"/>
          <w:lang w:eastAsia="en-GB"/>
        </w:rPr>
      </w:pPr>
    </w:p>
    <w:p w14:paraId="59DAA116" w14:textId="77777777" w:rsidR="00124A42" w:rsidRPr="00124A42" w:rsidRDefault="00B74D3F" w:rsidP="00124A42">
      <w:pPr>
        <w:pStyle w:val="ListParagraph"/>
        <w:numPr>
          <w:ilvl w:val="0"/>
          <w:numId w:val="21"/>
        </w:numPr>
        <w:ind w:left="2160"/>
        <w:rPr>
          <w:rFonts w:eastAsia="Arial" w:cs="Arial"/>
        </w:rPr>
      </w:pPr>
      <w:r w:rsidRPr="00124A42">
        <w:rPr>
          <w:color w:val="000000"/>
        </w:rPr>
        <w:t>Received the report and commented on the progress to date.</w:t>
      </w:r>
    </w:p>
    <w:p w14:paraId="2069CD90" w14:textId="68B09896" w:rsidR="005A6343" w:rsidRPr="00124A42" w:rsidRDefault="00B74D3F" w:rsidP="00124A42">
      <w:pPr>
        <w:pStyle w:val="ListParagraph"/>
        <w:numPr>
          <w:ilvl w:val="0"/>
          <w:numId w:val="21"/>
        </w:numPr>
        <w:ind w:left="2160"/>
        <w:rPr>
          <w:rFonts w:eastAsia="Arial" w:cs="Arial"/>
        </w:rPr>
      </w:pPr>
      <w:r w:rsidRPr="00124A42">
        <w:rPr>
          <w:color w:val="000000"/>
        </w:rPr>
        <w:t>Identified any queries prompted by the report.</w:t>
      </w:r>
    </w:p>
    <w:p w14:paraId="15FFCCDB" w14:textId="77777777" w:rsidR="005A6343" w:rsidRDefault="005A6343" w:rsidP="005F30B4">
      <w:pPr>
        <w:jc w:val="both"/>
        <w:rPr>
          <w:b/>
          <w:bCs w:val="0"/>
          <w:iCs/>
        </w:rPr>
      </w:pPr>
    </w:p>
    <w:p w14:paraId="1162A23D" w14:textId="77777777" w:rsidR="005A6343" w:rsidRPr="00817DC5" w:rsidRDefault="00B74D3F" w:rsidP="005A6343">
      <w:pPr>
        <w:jc w:val="both"/>
        <w:rPr>
          <w:rFonts w:cs="Arial"/>
          <w:szCs w:val="22"/>
        </w:rPr>
      </w:pPr>
      <w:r>
        <w:rPr>
          <w:rFonts w:cs="Arial"/>
          <w:b/>
          <w:szCs w:val="28"/>
        </w:rPr>
        <w:t>Lancashire Place Governance Options A</w:t>
      </w:r>
      <w:r>
        <w:rPr>
          <w:rFonts w:cs="Arial"/>
          <w:b/>
          <w:szCs w:val="28"/>
        </w:rPr>
        <w:t>ppraisal</w:t>
      </w:r>
    </w:p>
    <w:p w14:paraId="0FF6A5E0" w14:textId="77777777" w:rsidR="005A6343" w:rsidRDefault="005A6343" w:rsidP="005F30B4">
      <w:pPr>
        <w:jc w:val="both"/>
        <w:rPr>
          <w:b/>
          <w:bCs w:val="0"/>
          <w:iCs/>
        </w:rPr>
      </w:pPr>
    </w:p>
    <w:p w14:paraId="04464032" w14:textId="77777777" w:rsidR="005A6343" w:rsidRDefault="00B74D3F" w:rsidP="005F30B4">
      <w:pPr>
        <w:jc w:val="both"/>
        <w:rPr>
          <w:color w:val="000000"/>
          <w:lang w:val="en-US"/>
        </w:rPr>
      </w:pPr>
      <w:r>
        <w:rPr>
          <w:color w:val="000000"/>
          <w:lang w:val="en-US"/>
        </w:rPr>
        <w:t>The Board received a report to consider the future governance arrangements of the Lancashire Place Partnership.</w:t>
      </w:r>
    </w:p>
    <w:p w14:paraId="16196C06" w14:textId="77777777" w:rsidR="005A6343" w:rsidRDefault="005A6343" w:rsidP="005F30B4">
      <w:pPr>
        <w:jc w:val="both"/>
        <w:rPr>
          <w:color w:val="000000"/>
          <w:lang w:val="en-US"/>
        </w:rPr>
      </w:pPr>
    </w:p>
    <w:p w14:paraId="6851DBF3" w14:textId="77777777" w:rsidR="005A6343" w:rsidRDefault="00B74D3F" w:rsidP="005A6343">
      <w:pPr>
        <w:jc w:val="both"/>
        <w:rPr>
          <w:rFonts w:eastAsia="Arial" w:cs="Arial"/>
          <w:lang w:eastAsia="en-GB"/>
        </w:rPr>
      </w:pPr>
      <w:r>
        <w:rPr>
          <w:b/>
          <w:color w:val="000000"/>
          <w:lang w:eastAsia="en-GB"/>
        </w:rPr>
        <w:t xml:space="preserve">Resolved:    </w:t>
      </w:r>
      <w:r>
        <w:rPr>
          <w:color w:val="000000"/>
          <w:lang w:eastAsia="en-GB"/>
        </w:rPr>
        <w:t>The Lancashire Health and Wellbeing Board:</w:t>
      </w:r>
    </w:p>
    <w:p w14:paraId="276FD4D7" w14:textId="77777777" w:rsidR="005A6343" w:rsidRDefault="00B74D3F" w:rsidP="005A6343">
      <w:pPr>
        <w:jc w:val="both"/>
        <w:rPr>
          <w:rFonts w:eastAsia="Arial" w:cs="Arial"/>
          <w:lang w:eastAsia="en-GB"/>
        </w:rPr>
      </w:pPr>
      <w:r>
        <w:rPr>
          <w:color w:val="000000"/>
          <w:lang w:eastAsia="en-GB"/>
        </w:rPr>
        <w:t> </w:t>
      </w:r>
    </w:p>
    <w:p w14:paraId="08451499" w14:textId="47F20F64" w:rsidR="005A6343" w:rsidRDefault="00B74D3F" w:rsidP="00294C02">
      <w:pPr>
        <w:pStyle w:val="ListParagraph"/>
        <w:tabs>
          <w:tab w:val="left" w:pos="2127"/>
        </w:tabs>
        <w:ind w:left="1797" w:hanging="357"/>
        <w:rPr>
          <w:rFonts w:eastAsia="Arial" w:cs="Arial"/>
          <w:color w:val="000000"/>
        </w:rPr>
      </w:pPr>
      <w:r>
        <w:t>i)</w:t>
      </w:r>
      <w:r>
        <w:rPr>
          <w:rFonts w:ascii="Times New Roman" w:hAnsi="Times New Roman"/>
          <w:bCs/>
          <w:sz w:val="14"/>
          <w:szCs w:val="14"/>
        </w:rPr>
        <w:t xml:space="preserve">       </w:t>
      </w:r>
      <w:r>
        <w:t>    </w:t>
      </w:r>
      <w:r>
        <w:t xml:space="preserve">Approved that the Lancashire Health and Wellbeing Board and </w:t>
      </w:r>
      <w:r>
        <w:tab/>
        <w:t xml:space="preserve">the Lancashire Place Partnership remain as separate entities at </w:t>
      </w:r>
      <w:r>
        <w:tab/>
        <w:t xml:space="preserve">this time, acknowledging that further work and engagement </w:t>
      </w:r>
      <w:r>
        <w:tab/>
        <w:t xml:space="preserve">needs to be undertaken to consider the potential for this in the </w:t>
      </w:r>
      <w:r>
        <w:tab/>
        <w:t>futur</w:t>
      </w:r>
      <w:r>
        <w:t xml:space="preserve">e should there be viable options to reshape the Health and </w:t>
      </w:r>
      <w:r>
        <w:tab/>
        <w:t>Wellbeing Board from its current form.</w:t>
      </w:r>
    </w:p>
    <w:p w14:paraId="5D33F8EA" w14:textId="77777777" w:rsidR="005A6343" w:rsidRDefault="00B74D3F" w:rsidP="00294C02">
      <w:pPr>
        <w:pStyle w:val="ListParagraph"/>
        <w:tabs>
          <w:tab w:val="left" w:pos="2127"/>
        </w:tabs>
        <w:ind w:left="2160" w:hanging="720"/>
        <w:rPr>
          <w:rFonts w:eastAsia="Arial" w:cs="Arial"/>
          <w:color w:val="000000"/>
        </w:rPr>
      </w:pPr>
      <w:r>
        <w:lastRenderedPageBreak/>
        <w:t>ii)</w:t>
      </w:r>
      <w:r>
        <w:rPr>
          <w:rFonts w:ascii="Times New Roman" w:hAnsi="Times New Roman"/>
          <w:bCs/>
          <w:sz w:val="14"/>
          <w:szCs w:val="14"/>
        </w:rPr>
        <w:t xml:space="preserve">               </w:t>
      </w:r>
      <w:r>
        <w:t>Considered the options appraisal (Appendix 'A') and supported the preferred approach of the staged proposal as set out in the report.</w:t>
      </w:r>
    </w:p>
    <w:p w14:paraId="2DE0FFDA" w14:textId="77777777" w:rsidR="005A6343" w:rsidRDefault="00B74D3F" w:rsidP="00294C02">
      <w:pPr>
        <w:pStyle w:val="ListParagraph"/>
        <w:tabs>
          <w:tab w:val="left" w:pos="2127"/>
        </w:tabs>
        <w:ind w:left="2160" w:hanging="720"/>
        <w:rPr>
          <w:rFonts w:eastAsia="Arial" w:cs="Arial"/>
          <w:color w:val="000000"/>
        </w:rPr>
      </w:pPr>
      <w:r>
        <w:t>iii)</w:t>
      </w:r>
      <w:r>
        <w:rPr>
          <w:rFonts w:ascii="Times New Roman" w:hAnsi="Times New Roman"/>
          <w:bCs/>
          <w:sz w:val="14"/>
          <w:szCs w:val="14"/>
        </w:rPr>
        <w:t> </w:t>
      </w:r>
      <w:r>
        <w:rPr>
          <w:rFonts w:ascii="Times New Roman" w:hAnsi="Times New Roman"/>
          <w:bCs/>
          <w:sz w:val="14"/>
          <w:szCs w:val="14"/>
        </w:rPr>
        <w:t>            </w:t>
      </w:r>
      <w:r>
        <w:t>Endorsed and supported the next steps for further engagement within the Lancashire Place upon the questions as set out in section 4.</w:t>
      </w:r>
    </w:p>
    <w:p w14:paraId="2BC415AE" w14:textId="77777777" w:rsidR="005A6343" w:rsidRDefault="00B74D3F" w:rsidP="00294C02">
      <w:pPr>
        <w:pStyle w:val="ListParagraph"/>
        <w:numPr>
          <w:ilvl w:val="0"/>
          <w:numId w:val="16"/>
        </w:numPr>
        <w:tabs>
          <w:tab w:val="left" w:pos="2127"/>
        </w:tabs>
        <w:ind w:left="1800"/>
      </w:pPr>
      <w:r>
        <w:tab/>
        <w:t xml:space="preserve">Louise Taylor, Executive Director for Adult Services, Health and </w:t>
      </w:r>
      <w:r>
        <w:tab/>
        <w:t>Wellbeing, Lancashire County Council and Dir</w:t>
      </w:r>
      <w:r>
        <w:t xml:space="preserve">ector of Health and </w:t>
      </w:r>
      <w:r>
        <w:tab/>
        <w:t xml:space="preserve">Care Integration, NHS would forward the letter received from </w:t>
      </w:r>
      <w:r>
        <w:tab/>
        <w:t xml:space="preserve">Kevin Lavery, </w:t>
      </w:r>
      <w:r>
        <w:rPr>
          <w:rStyle w:val="spanGramE"/>
        </w:rPr>
        <w:t>Lancashire</w:t>
      </w:r>
      <w:r>
        <w:t xml:space="preserve"> and South Cumbria Integrated Care </w:t>
      </w:r>
      <w:r>
        <w:tab/>
        <w:t xml:space="preserve">Board on Governance Arrangements to Sam Gorton. Democratic </w:t>
      </w:r>
      <w:r>
        <w:tab/>
        <w:t>Services will forward on to members of the Board.</w:t>
      </w:r>
    </w:p>
    <w:p w14:paraId="1C8072A1" w14:textId="77777777" w:rsidR="002208D8" w:rsidRPr="002208D8" w:rsidRDefault="00B74D3F" w:rsidP="00294C02">
      <w:pPr>
        <w:pStyle w:val="ListParagraph"/>
        <w:numPr>
          <w:ilvl w:val="0"/>
          <w:numId w:val="16"/>
        </w:numPr>
        <w:tabs>
          <w:tab w:val="left" w:pos="2127"/>
        </w:tabs>
        <w:ind w:left="1800"/>
        <w:rPr>
          <w:bCs/>
        </w:rPr>
      </w:pPr>
      <w:r>
        <w:tab/>
        <w:t>As</w:t>
      </w:r>
      <w:r>
        <w:t xml:space="preserve">ked for the additional option, Option 7, to appraise whether a </w:t>
      </w:r>
      <w:r>
        <w:tab/>
        <w:t xml:space="preserve">committee in common would be suitable for the future of the </w:t>
      </w:r>
      <w:r>
        <w:tab/>
        <w:t>Lancashire Place Partnership.</w:t>
      </w:r>
    </w:p>
    <w:p w14:paraId="06BA49BB" w14:textId="77777777" w:rsidR="005A6343" w:rsidRDefault="005A6343" w:rsidP="005F30B4">
      <w:pPr>
        <w:jc w:val="both"/>
        <w:rPr>
          <w:b/>
          <w:bCs w:val="0"/>
          <w:iCs/>
        </w:rPr>
      </w:pPr>
    </w:p>
    <w:p w14:paraId="33AB4A19" w14:textId="77777777" w:rsidR="005A6343" w:rsidRPr="00817DC5" w:rsidRDefault="00B74D3F" w:rsidP="005A6343">
      <w:pPr>
        <w:jc w:val="both"/>
        <w:rPr>
          <w:rFonts w:cs="Arial"/>
          <w:szCs w:val="22"/>
        </w:rPr>
      </w:pPr>
      <w:r>
        <w:rPr>
          <w:rFonts w:cs="Arial"/>
          <w:b/>
          <w:szCs w:val="28"/>
        </w:rPr>
        <w:t>Health and Wellbeing Board - Key Performance Update</w:t>
      </w:r>
    </w:p>
    <w:p w14:paraId="4D467FA4" w14:textId="77777777" w:rsidR="005A6343" w:rsidRDefault="005A6343" w:rsidP="005F30B4">
      <w:pPr>
        <w:jc w:val="both"/>
        <w:rPr>
          <w:b/>
          <w:bCs w:val="0"/>
          <w:iCs/>
        </w:rPr>
      </w:pPr>
    </w:p>
    <w:p w14:paraId="249B9943" w14:textId="77777777" w:rsidR="005A6343" w:rsidRDefault="00B74D3F" w:rsidP="005F30B4">
      <w:pPr>
        <w:jc w:val="both"/>
        <w:rPr>
          <w:lang w:eastAsia="en-GB"/>
        </w:rPr>
      </w:pPr>
      <w:r>
        <w:rPr>
          <w:lang w:eastAsia="en-GB"/>
        </w:rPr>
        <w:t>The Board received an update on the work to add</w:t>
      </w:r>
      <w:r>
        <w:rPr>
          <w:lang w:eastAsia="en-GB"/>
        </w:rPr>
        <w:t>ress the three key Board priorities:</w:t>
      </w:r>
    </w:p>
    <w:p w14:paraId="00535B49" w14:textId="77777777" w:rsidR="005A6343" w:rsidRDefault="005A6343" w:rsidP="005F30B4">
      <w:pPr>
        <w:jc w:val="both"/>
        <w:rPr>
          <w:lang w:eastAsia="en-GB"/>
        </w:rPr>
      </w:pPr>
    </w:p>
    <w:p w14:paraId="18E1BEFD" w14:textId="77777777" w:rsidR="005A6343" w:rsidRDefault="00B74D3F" w:rsidP="008C5008">
      <w:pPr>
        <w:pStyle w:val="ListParagraph"/>
        <w:numPr>
          <w:ilvl w:val="0"/>
          <w:numId w:val="19"/>
        </w:numPr>
        <w:ind w:left="720"/>
      </w:pPr>
      <w:r>
        <w:t>Best Start in Life</w:t>
      </w:r>
    </w:p>
    <w:p w14:paraId="27689D9F" w14:textId="77777777" w:rsidR="005A6343" w:rsidRDefault="00B74D3F" w:rsidP="008C5008">
      <w:pPr>
        <w:pStyle w:val="ListParagraph"/>
        <w:numPr>
          <w:ilvl w:val="0"/>
          <w:numId w:val="19"/>
        </w:numPr>
        <w:ind w:left="720"/>
      </w:pPr>
      <w:r>
        <w:t>Healthy Hearts</w:t>
      </w:r>
    </w:p>
    <w:p w14:paraId="737396F6" w14:textId="77777777" w:rsidR="005A6343" w:rsidRDefault="00B74D3F" w:rsidP="008C5008">
      <w:pPr>
        <w:pStyle w:val="ListParagraph"/>
        <w:numPr>
          <w:ilvl w:val="0"/>
          <w:numId w:val="19"/>
        </w:numPr>
        <w:ind w:left="720"/>
      </w:pPr>
      <w:r>
        <w:t>Happier Minds</w:t>
      </w:r>
    </w:p>
    <w:p w14:paraId="3473423F" w14:textId="77777777" w:rsidR="005A6343" w:rsidRDefault="005A6343" w:rsidP="005A6343"/>
    <w:p w14:paraId="44C12D7F" w14:textId="77777777" w:rsidR="005A6343" w:rsidRDefault="00B74D3F" w:rsidP="005A6343">
      <w:pPr>
        <w:jc w:val="both"/>
        <w:rPr>
          <w:rFonts w:eastAsia="Arial" w:cs="Arial"/>
          <w:lang w:eastAsia="en-GB"/>
        </w:rPr>
      </w:pPr>
      <w:r>
        <w:rPr>
          <w:b/>
          <w:lang w:eastAsia="en-GB"/>
        </w:rPr>
        <w:t xml:space="preserve">Resolved:    </w:t>
      </w:r>
      <w:r>
        <w:rPr>
          <w:lang w:eastAsia="en-GB"/>
        </w:rPr>
        <w:t>That the Health and Wellbeing Board:</w:t>
      </w:r>
    </w:p>
    <w:p w14:paraId="41FB4D55" w14:textId="77777777" w:rsidR="005A6343" w:rsidRDefault="00B74D3F" w:rsidP="005A6343">
      <w:pPr>
        <w:jc w:val="both"/>
        <w:rPr>
          <w:rFonts w:eastAsia="Arial" w:cs="Arial"/>
          <w:lang w:eastAsia="en-GB"/>
        </w:rPr>
      </w:pPr>
      <w:r>
        <w:rPr>
          <w:lang w:eastAsia="en-GB"/>
        </w:rPr>
        <w:t> </w:t>
      </w:r>
    </w:p>
    <w:p w14:paraId="60D29ACE" w14:textId="77777777" w:rsidR="005A6343" w:rsidRDefault="00B74D3F" w:rsidP="005A6343">
      <w:pPr>
        <w:pStyle w:val="ListParagraph"/>
        <w:ind w:left="2160" w:hanging="720"/>
        <w:rPr>
          <w:rFonts w:ascii="Times New Roman" w:hAnsi="Times New Roman"/>
        </w:rPr>
      </w:pPr>
      <w:r>
        <w:rPr>
          <w:rFonts w:eastAsia="Arial" w:cs="Arial"/>
        </w:rPr>
        <w:t>i)</w:t>
      </w:r>
      <w:r>
        <w:rPr>
          <w:bCs/>
          <w:sz w:val="14"/>
          <w:szCs w:val="14"/>
        </w:rPr>
        <w:t>              </w:t>
      </w:r>
      <w:r>
        <w:rPr>
          <w:rFonts w:eastAsia="Arial" w:cs="Arial"/>
        </w:rPr>
        <w:t xml:space="preserve">Considered the performance update and endorsed the areas identified as opportunities for </w:t>
      </w:r>
      <w:r>
        <w:rPr>
          <w:rFonts w:eastAsia="Arial" w:cs="Arial"/>
        </w:rPr>
        <w:t>collaboration and advocacy of the Board.</w:t>
      </w:r>
    </w:p>
    <w:p w14:paraId="0A89C461" w14:textId="77777777" w:rsidR="005A6343" w:rsidRDefault="00B74D3F" w:rsidP="005A6343">
      <w:pPr>
        <w:pStyle w:val="ListParagraph"/>
        <w:ind w:left="2160" w:hanging="720"/>
        <w:rPr>
          <w:rFonts w:ascii="Times New Roman" w:hAnsi="Times New Roman"/>
        </w:rPr>
      </w:pPr>
      <w:r>
        <w:rPr>
          <w:rFonts w:eastAsia="Arial" w:cs="Arial"/>
        </w:rPr>
        <w:t>ii)</w:t>
      </w:r>
      <w:r>
        <w:rPr>
          <w:bCs/>
          <w:sz w:val="14"/>
          <w:szCs w:val="14"/>
        </w:rPr>
        <w:t>             </w:t>
      </w:r>
      <w:r>
        <w:rPr>
          <w:rFonts w:eastAsia="Arial" w:cs="Arial"/>
        </w:rPr>
        <w:t>Endorsed the Tobacco Free Lancashire and South Cumbria Strategy 2023-2028, and it's four key priorities (Appendix 'C').</w:t>
      </w:r>
    </w:p>
    <w:p w14:paraId="623F7429" w14:textId="77777777" w:rsidR="005A6343" w:rsidRDefault="00B74D3F" w:rsidP="005A6343">
      <w:pPr>
        <w:pStyle w:val="ListParagraph"/>
        <w:ind w:left="2160" w:hanging="720"/>
        <w:rPr>
          <w:rFonts w:ascii="Times New Roman" w:hAnsi="Times New Roman"/>
        </w:rPr>
      </w:pPr>
      <w:r>
        <w:rPr>
          <w:rFonts w:eastAsia="Arial" w:cs="Arial"/>
        </w:rPr>
        <w:t>iii)</w:t>
      </w:r>
      <w:r>
        <w:rPr>
          <w:bCs/>
          <w:sz w:val="14"/>
          <w:szCs w:val="14"/>
        </w:rPr>
        <w:t>            </w:t>
      </w:r>
      <w:r>
        <w:rPr>
          <w:rFonts w:eastAsia="Arial" w:cs="Arial"/>
        </w:rPr>
        <w:t xml:space="preserve">Sam Gorton, Democratic Services, Lancashire County Council to </w:t>
      </w:r>
      <w:r>
        <w:rPr>
          <w:rFonts w:eastAsia="Arial" w:cs="Arial"/>
        </w:rPr>
        <w:t>circulate information regarding the Partnership Event to be held on 9 November 2023 to Board members.</w:t>
      </w:r>
    </w:p>
    <w:p w14:paraId="37582834" w14:textId="77777777" w:rsidR="005A6343" w:rsidRDefault="005A6343" w:rsidP="005A6343"/>
    <w:p w14:paraId="4C0B2E87" w14:textId="77777777" w:rsidR="005A6343" w:rsidRPr="00817DC5" w:rsidRDefault="00B74D3F" w:rsidP="005A6343">
      <w:pPr>
        <w:jc w:val="both"/>
        <w:rPr>
          <w:rFonts w:cs="Arial"/>
          <w:szCs w:val="22"/>
        </w:rPr>
      </w:pPr>
      <w:r>
        <w:rPr>
          <w:rFonts w:cs="Arial"/>
          <w:b/>
          <w:szCs w:val="28"/>
        </w:rPr>
        <w:t>Tackling Illicit Vapes and Youth Vaping in Lancashire</w:t>
      </w:r>
    </w:p>
    <w:p w14:paraId="6404D080" w14:textId="77777777" w:rsidR="005A6343" w:rsidRDefault="005A6343" w:rsidP="005A6343"/>
    <w:p w14:paraId="27BFA813" w14:textId="77777777" w:rsidR="005A6343" w:rsidRDefault="00B74D3F" w:rsidP="005A6343">
      <w:pPr>
        <w:jc w:val="both"/>
        <w:rPr>
          <w:rFonts w:eastAsia="Arial" w:cs="Arial"/>
          <w:lang w:eastAsia="en-GB"/>
        </w:rPr>
      </w:pPr>
      <w:r>
        <w:rPr>
          <w:lang w:eastAsia="en-GB"/>
        </w:rPr>
        <w:t>The Board were provided with an update on Tacking Illicit Vapes and Youth Vaping in Lancashire.</w:t>
      </w:r>
    </w:p>
    <w:p w14:paraId="7E9FB81E" w14:textId="77777777" w:rsidR="005A6343" w:rsidRDefault="005A6343" w:rsidP="005A6343"/>
    <w:p w14:paraId="50674139" w14:textId="77777777" w:rsidR="005A6343" w:rsidRDefault="00B74D3F" w:rsidP="005A6343">
      <w:pPr>
        <w:jc w:val="both"/>
        <w:rPr>
          <w:rFonts w:eastAsia="Arial" w:cs="Arial"/>
          <w:lang w:eastAsia="en-GB"/>
        </w:rPr>
      </w:pPr>
      <w:r>
        <w:rPr>
          <w:b/>
          <w:lang w:eastAsia="en-GB"/>
        </w:rPr>
        <w:t>R</w:t>
      </w:r>
      <w:r>
        <w:rPr>
          <w:b/>
          <w:lang w:eastAsia="en-GB"/>
        </w:rPr>
        <w:t xml:space="preserve">esolved:    </w:t>
      </w:r>
      <w:r>
        <w:rPr>
          <w:lang w:eastAsia="en-GB"/>
        </w:rPr>
        <w:t>That the Health and Wellbeing Board endorsed the recommendations to:</w:t>
      </w:r>
    </w:p>
    <w:p w14:paraId="243DF7F5" w14:textId="77777777" w:rsidR="005A6343" w:rsidRDefault="00B74D3F" w:rsidP="005A6343">
      <w:pPr>
        <w:jc w:val="both"/>
        <w:rPr>
          <w:rFonts w:eastAsia="Arial" w:cs="Arial"/>
          <w:lang w:eastAsia="en-GB"/>
        </w:rPr>
      </w:pPr>
      <w:r>
        <w:rPr>
          <w:lang w:eastAsia="en-GB"/>
        </w:rPr>
        <w:t> </w:t>
      </w:r>
    </w:p>
    <w:p w14:paraId="785E3A15" w14:textId="77777777" w:rsidR="008C5008" w:rsidRPr="008C5008" w:rsidRDefault="00B74D3F" w:rsidP="00294C02">
      <w:pPr>
        <w:pStyle w:val="ListParagraph"/>
        <w:numPr>
          <w:ilvl w:val="0"/>
          <w:numId w:val="18"/>
        </w:numPr>
        <w:spacing w:line="252" w:lineRule="auto"/>
        <w:ind w:left="2127" w:hanging="709"/>
        <w:rPr>
          <w:rFonts w:eastAsia="Arial" w:cs="Arial"/>
        </w:rPr>
      </w:pPr>
      <w:r>
        <w:t>Work with schools and colleges to promote a whole school approach to tackling smoking and vaping including the distribution of curriculum support materials from Trading Stan</w:t>
      </w:r>
      <w:r>
        <w:t>dards and Office of Health Inequalities and Determinants for use in Personal, Social, and Health Education lessons to inform young people about the harms of vaping.</w:t>
      </w:r>
    </w:p>
    <w:p w14:paraId="51E72DCA" w14:textId="77777777" w:rsidR="008C5008" w:rsidRPr="008C5008" w:rsidRDefault="00B74D3F" w:rsidP="00294C02">
      <w:pPr>
        <w:pStyle w:val="ListParagraph"/>
        <w:numPr>
          <w:ilvl w:val="0"/>
          <w:numId w:val="18"/>
        </w:numPr>
        <w:spacing w:line="252" w:lineRule="auto"/>
        <w:ind w:left="2127" w:hanging="709"/>
        <w:rPr>
          <w:rFonts w:eastAsia="Arial" w:cs="Arial"/>
        </w:rPr>
      </w:pPr>
      <w:r>
        <w:lastRenderedPageBreak/>
        <w:t xml:space="preserve">The development with partners including Trading Standards of a marketing campaign targeted </w:t>
      </w:r>
      <w:r>
        <w:t xml:space="preserve">at reducing children and young people vaping by Lancashire County Council's new Smoking Cessation Service in the autumn. </w:t>
      </w:r>
    </w:p>
    <w:p w14:paraId="2CD48975" w14:textId="77777777" w:rsidR="008C5008" w:rsidRPr="008C5008" w:rsidRDefault="00B74D3F" w:rsidP="00294C02">
      <w:pPr>
        <w:pStyle w:val="ListParagraph"/>
        <w:numPr>
          <w:ilvl w:val="0"/>
          <w:numId w:val="18"/>
        </w:numPr>
        <w:spacing w:line="252" w:lineRule="auto"/>
        <w:ind w:left="2127" w:hanging="709"/>
        <w:rPr>
          <w:rStyle w:val="spanGramE"/>
          <w:rFonts w:eastAsia="Arial" w:cs="Arial"/>
        </w:rPr>
      </w:pPr>
      <w:r>
        <w:t>Work by Trading Standards on tackling illicit products and underage sales in relation to vaping and explore the need for funding to fo</w:t>
      </w:r>
      <w:r>
        <w:t>cus solely on Underage Sales and illicit vapes this could include a Responsible Retailer Scheme and/or additional targeted Test Purchase exercises</w:t>
      </w:r>
      <w:r>
        <w:rPr>
          <w:rStyle w:val="spanGramE"/>
        </w:rPr>
        <w:t xml:space="preserve">.  </w:t>
      </w:r>
    </w:p>
    <w:p w14:paraId="70AA16A2" w14:textId="77777777" w:rsidR="008C5008" w:rsidRPr="008C5008" w:rsidRDefault="00B74D3F" w:rsidP="00294C02">
      <w:pPr>
        <w:pStyle w:val="ListParagraph"/>
        <w:numPr>
          <w:ilvl w:val="0"/>
          <w:numId w:val="18"/>
        </w:numPr>
        <w:spacing w:line="252" w:lineRule="auto"/>
        <w:ind w:left="2127" w:hanging="709"/>
        <w:rPr>
          <w:rFonts w:eastAsia="Arial" w:cs="Arial"/>
        </w:rPr>
      </w:pPr>
      <w:r>
        <w:t>Lancashire County Council's position statement (</w:t>
      </w:r>
      <w:hyperlink r:id="rId8" w:history="1">
        <w:r w:rsidRPr="008C5008">
          <w:rPr>
            <w:rStyle w:val="alink"/>
            <w:u w:val="single" w:color="0563C1"/>
          </w:rPr>
          <w:t>Appendix 'B'</w:t>
        </w:r>
      </w:hyperlink>
      <w:r>
        <w:t>) on vaping which supports delivery of the ambitions in the refreshed Lancashire Tobacco Strategy 2023-28 to 'make Smokefree the norm', and address children and young people smoking a</w:t>
      </w:r>
      <w:r>
        <w:t>nd vaping. </w:t>
      </w:r>
    </w:p>
    <w:p w14:paraId="4833297B" w14:textId="77777777" w:rsidR="008C5008" w:rsidRPr="008C5008" w:rsidRDefault="00B74D3F" w:rsidP="00294C02">
      <w:pPr>
        <w:pStyle w:val="ListParagraph"/>
        <w:numPr>
          <w:ilvl w:val="0"/>
          <w:numId w:val="18"/>
        </w:numPr>
        <w:spacing w:line="252" w:lineRule="auto"/>
        <w:ind w:left="2127" w:hanging="709"/>
        <w:rPr>
          <w:rFonts w:eastAsia="Arial" w:cs="Arial"/>
        </w:rPr>
      </w:pPr>
      <w:r>
        <w:t>Work with colleagues across the Lancashire and South Cumbria Integrated Care Partnership to influence the national team around limiting promotions online.</w:t>
      </w:r>
    </w:p>
    <w:p w14:paraId="6DCB2B6C" w14:textId="77777777" w:rsidR="008C5008" w:rsidRPr="008C5008" w:rsidRDefault="00B74D3F" w:rsidP="00294C02">
      <w:pPr>
        <w:pStyle w:val="ListParagraph"/>
        <w:numPr>
          <w:ilvl w:val="0"/>
          <w:numId w:val="18"/>
        </w:numPr>
        <w:spacing w:line="252" w:lineRule="auto"/>
        <w:ind w:left="2127" w:hanging="709"/>
        <w:rPr>
          <w:rFonts w:eastAsia="Arial" w:cs="Arial"/>
        </w:rPr>
      </w:pPr>
      <w:r w:rsidRPr="008C5008">
        <w:t xml:space="preserve">Agree as a Board, an action to </w:t>
      </w:r>
      <w:r w:rsidRPr="008C5008">
        <w:rPr>
          <w:rStyle w:val="spanGramE"/>
        </w:rPr>
        <w:t>carry out</w:t>
      </w:r>
      <w:r w:rsidRPr="008C5008">
        <w:t xml:space="preserve"> specific research about sponsors of sport and or</w:t>
      </w:r>
      <w:r w:rsidRPr="008C5008">
        <w:t>ganisations to enable further discussions and to bring the findings to the next meeting of the Board.</w:t>
      </w:r>
    </w:p>
    <w:p w14:paraId="264DC2F9" w14:textId="77777777" w:rsidR="002F6D36" w:rsidRPr="008C5008" w:rsidRDefault="00B74D3F" w:rsidP="00294C02">
      <w:pPr>
        <w:pStyle w:val="ListParagraph"/>
        <w:numPr>
          <w:ilvl w:val="0"/>
          <w:numId w:val="18"/>
        </w:numPr>
        <w:spacing w:line="252" w:lineRule="auto"/>
        <w:ind w:left="2127" w:hanging="709"/>
        <w:rPr>
          <w:rFonts w:eastAsia="Arial" w:cs="Arial"/>
        </w:rPr>
      </w:pPr>
      <w:r>
        <w:t>Th</w:t>
      </w:r>
      <w:r w:rsidRPr="008C5008">
        <w:t>at as requested by the Chair of the Board, Angela Lomax, Trading Standards and Scientific Services, Lancashire County Council send a report on funding t</w:t>
      </w:r>
      <w:r w:rsidRPr="008C5008">
        <w:t>o the Cabinet Member for Health and Wellbeing.</w:t>
      </w:r>
      <w:bookmarkEnd w:id="1"/>
    </w:p>
    <w:sectPr w:rsidR="002F6D36" w:rsidRPr="008C5008" w:rsidSect="00C756A1">
      <w:footerReference w:type="even" r:id="rId9"/>
      <w:footerReference w:type="default" r:id="rId10"/>
      <w:headerReference w:type="first" r:id="rId11"/>
      <w:footerReference w:type="first" r:id="rId12"/>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66C4" w14:textId="77777777" w:rsidR="00000000" w:rsidRDefault="00B74D3F">
      <w:r>
        <w:separator/>
      </w:r>
    </w:p>
  </w:endnote>
  <w:endnote w:type="continuationSeparator" w:id="0">
    <w:p w14:paraId="5C2C4603" w14:textId="77777777" w:rsidR="00000000" w:rsidRDefault="00B7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0C00" w14:textId="77777777" w:rsidR="00D74129" w:rsidRDefault="00B74D3F"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A14E30"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FC3A"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517C7" w14:paraId="177578EA" w14:textId="77777777">
      <w:tc>
        <w:tcPr>
          <w:tcW w:w="9243" w:type="dxa"/>
          <w:tcBorders>
            <w:top w:val="nil"/>
            <w:left w:val="nil"/>
            <w:bottom w:val="nil"/>
            <w:right w:val="nil"/>
          </w:tcBorders>
        </w:tcPr>
        <w:p w14:paraId="1F7CF2A5" w14:textId="77777777" w:rsidR="00DF043B" w:rsidRDefault="00B74D3F">
          <w:pPr>
            <w:pStyle w:val="Footer"/>
            <w:tabs>
              <w:tab w:val="clear" w:pos="4153"/>
            </w:tabs>
            <w:ind w:right="-45"/>
            <w:jc w:val="right"/>
          </w:pP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10AC5BBD"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4A3E"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517C7" w14:paraId="65694ECF" w14:textId="77777777">
      <w:tc>
        <w:tcPr>
          <w:tcW w:w="9243" w:type="dxa"/>
          <w:tcBorders>
            <w:top w:val="nil"/>
            <w:left w:val="nil"/>
            <w:bottom w:val="nil"/>
            <w:right w:val="nil"/>
          </w:tcBorders>
        </w:tcPr>
        <w:p w14:paraId="652206BC" w14:textId="77777777" w:rsidR="0036487C" w:rsidRDefault="0036487C" w:rsidP="004D419B">
          <w:pPr>
            <w:pStyle w:val="Footer"/>
            <w:tabs>
              <w:tab w:val="clear" w:pos="4153"/>
            </w:tabs>
            <w:ind w:right="-45"/>
            <w:jc w:val="right"/>
          </w:pPr>
        </w:p>
      </w:tc>
    </w:tr>
  </w:tbl>
  <w:p w14:paraId="1401465A" w14:textId="77777777" w:rsidR="00DF043B" w:rsidRPr="0036487C" w:rsidRDefault="00B74D3F" w:rsidP="0036487C">
    <w:pPr>
      <w:pStyle w:val="Footer"/>
    </w:pPr>
    <w:r>
      <w:rPr>
        <w:noProof/>
      </w:rPr>
      <w:drawing>
        <wp:anchor distT="0" distB="0" distL="114300" distR="114300" simplePos="0" relativeHeight="251658752"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BD29" w14:textId="77777777" w:rsidR="00000000" w:rsidRDefault="00B74D3F">
      <w:r>
        <w:separator/>
      </w:r>
    </w:p>
  </w:footnote>
  <w:footnote w:type="continuationSeparator" w:id="0">
    <w:p w14:paraId="608552CE" w14:textId="77777777" w:rsidR="00000000" w:rsidRDefault="00B7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9354" w14:textId="77777777" w:rsidR="00841033" w:rsidRDefault="00B74D3F">
    <w:pPr>
      <w:pStyle w:val="Header"/>
    </w:pPr>
    <w:r>
      <w:rPr>
        <w:noProof/>
      </w:rPr>
      <w:drawing>
        <wp:anchor distT="0" distB="0" distL="114300" distR="114300" simplePos="0" relativeHeight="251657728"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4AB"/>
    <w:multiLevelType w:val="hybridMultilevel"/>
    <w:tmpl w:val="5E7651F0"/>
    <w:lvl w:ilvl="0" w:tplc="8D6C07EE">
      <w:start w:val="1"/>
      <w:numFmt w:val="lowerRoman"/>
      <w:lvlText w:val="%1)"/>
      <w:lvlJc w:val="left"/>
      <w:pPr>
        <w:ind w:left="1080" w:hanging="720"/>
      </w:pPr>
      <w:rPr>
        <w:rFonts w:eastAsia="Times New Roman" w:cs="Times New Roman" w:hint="default"/>
        <w:color w:val="auto"/>
      </w:rPr>
    </w:lvl>
    <w:lvl w:ilvl="1" w:tplc="73C26F86" w:tentative="1">
      <w:start w:val="1"/>
      <w:numFmt w:val="lowerLetter"/>
      <w:lvlText w:val="%2."/>
      <w:lvlJc w:val="left"/>
      <w:pPr>
        <w:ind w:left="1440" w:hanging="360"/>
      </w:pPr>
    </w:lvl>
    <w:lvl w:ilvl="2" w:tplc="0810A27C" w:tentative="1">
      <w:start w:val="1"/>
      <w:numFmt w:val="lowerRoman"/>
      <w:lvlText w:val="%3."/>
      <w:lvlJc w:val="right"/>
      <w:pPr>
        <w:ind w:left="2160" w:hanging="180"/>
      </w:pPr>
    </w:lvl>
    <w:lvl w:ilvl="3" w:tplc="DD84B276" w:tentative="1">
      <w:start w:val="1"/>
      <w:numFmt w:val="decimal"/>
      <w:lvlText w:val="%4."/>
      <w:lvlJc w:val="left"/>
      <w:pPr>
        <w:ind w:left="2880" w:hanging="360"/>
      </w:pPr>
    </w:lvl>
    <w:lvl w:ilvl="4" w:tplc="E67488F4" w:tentative="1">
      <w:start w:val="1"/>
      <w:numFmt w:val="lowerLetter"/>
      <w:lvlText w:val="%5."/>
      <w:lvlJc w:val="left"/>
      <w:pPr>
        <w:ind w:left="3600" w:hanging="360"/>
      </w:pPr>
    </w:lvl>
    <w:lvl w:ilvl="5" w:tplc="8A8C8A60" w:tentative="1">
      <w:start w:val="1"/>
      <w:numFmt w:val="lowerRoman"/>
      <w:lvlText w:val="%6."/>
      <w:lvlJc w:val="right"/>
      <w:pPr>
        <w:ind w:left="4320" w:hanging="180"/>
      </w:pPr>
    </w:lvl>
    <w:lvl w:ilvl="6" w:tplc="16AC2F8A" w:tentative="1">
      <w:start w:val="1"/>
      <w:numFmt w:val="decimal"/>
      <w:lvlText w:val="%7."/>
      <w:lvlJc w:val="left"/>
      <w:pPr>
        <w:ind w:left="5040" w:hanging="360"/>
      </w:pPr>
    </w:lvl>
    <w:lvl w:ilvl="7" w:tplc="509281CE" w:tentative="1">
      <w:start w:val="1"/>
      <w:numFmt w:val="lowerLetter"/>
      <w:lvlText w:val="%8."/>
      <w:lvlJc w:val="left"/>
      <w:pPr>
        <w:ind w:left="5760" w:hanging="360"/>
      </w:pPr>
    </w:lvl>
    <w:lvl w:ilvl="8" w:tplc="56F467B0" w:tentative="1">
      <w:start w:val="1"/>
      <w:numFmt w:val="lowerRoman"/>
      <w:lvlText w:val="%9."/>
      <w:lvlJc w:val="right"/>
      <w:pPr>
        <w:ind w:left="6480" w:hanging="180"/>
      </w:pPr>
    </w:lvl>
  </w:abstractNum>
  <w:abstractNum w:abstractNumId="1" w15:restartNumberingAfterBreak="0">
    <w:nsid w:val="032B2A7E"/>
    <w:multiLevelType w:val="hybridMultilevel"/>
    <w:tmpl w:val="8B5E1366"/>
    <w:lvl w:ilvl="0" w:tplc="F47256FA">
      <w:start w:val="1"/>
      <w:numFmt w:val="lowerRoman"/>
      <w:lvlText w:val="%1)"/>
      <w:lvlJc w:val="left"/>
      <w:pPr>
        <w:ind w:left="2160" w:hanging="720"/>
      </w:pPr>
    </w:lvl>
    <w:lvl w:ilvl="1" w:tplc="236C67FC">
      <w:start w:val="1"/>
      <w:numFmt w:val="lowerLetter"/>
      <w:lvlText w:val="%2."/>
      <w:lvlJc w:val="left"/>
      <w:pPr>
        <w:ind w:left="2520" w:hanging="360"/>
      </w:pPr>
    </w:lvl>
    <w:lvl w:ilvl="2" w:tplc="B25AB71A">
      <w:start w:val="1"/>
      <w:numFmt w:val="lowerRoman"/>
      <w:lvlText w:val="%3."/>
      <w:lvlJc w:val="right"/>
      <w:pPr>
        <w:ind w:left="3240" w:hanging="180"/>
      </w:pPr>
    </w:lvl>
    <w:lvl w:ilvl="3" w:tplc="E98A1678">
      <w:start w:val="1"/>
      <w:numFmt w:val="decimal"/>
      <w:lvlText w:val="%4."/>
      <w:lvlJc w:val="left"/>
      <w:pPr>
        <w:ind w:left="3960" w:hanging="360"/>
      </w:pPr>
    </w:lvl>
    <w:lvl w:ilvl="4" w:tplc="3E14D7DE">
      <w:start w:val="1"/>
      <w:numFmt w:val="lowerLetter"/>
      <w:lvlText w:val="%5."/>
      <w:lvlJc w:val="left"/>
      <w:pPr>
        <w:ind w:left="4680" w:hanging="360"/>
      </w:pPr>
    </w:lvl>
    <w:lvl w:ilvl="5" w:tplc="DBE227DC">
      <w:start w:val="1"/>
      <w:numFmt w:val="lowerRoman"/>
      <w:lvlText w:val="%6."/>
      <w:lvlJc w:val="right"/>
      <w:pPr>
        <w:ind w:left="5400" w:hanging="180"/>
      </w:pPr>
    </w:lvl>
    <w:lvl w:ilvl="6" w:tplc="88825DF2">
      <w:start w:val="1"/>
      <w:numFmt w:val="decimal"/>
      <w:lvlText w:val="%7."/>
      <w:lvlJc w:val="left"/>
      <w:pPr>
        <w:ind w:left="6120" w:hanging="360"/>
      </w:pPr>
    </w:lvl>
    <w:lvl w:ilvl="7" w:tplc="7A3A78C4">
      <w:start w:val="1"/>
      <w:numFmt w:val="lowerLetter"/>
      <w:lvlText w:val="%8."/>
      <w:lvlJc w:val="left"/>
      <w:pPr>
        <w:ind w:left="6840" w:hanging="360"/>
      </w:pPr>
    </w:lvl>
    <w:lvl w:ilvl="8" w:tplc="594AD394">
      <w:start w:val="1"/>
      <w:numFmt w:val="lowerRoman"/>
      <w:lvlText w:val="%9."/>
      <w:lvlJc w:val="right"/>
      <w:pPr>
        <w:ind w:left="7560" w:hanging="180"/>
      </w:pPr>
    </w:lvl>
  </w:abstractNum>
  <w:abstractNum w:abstractNumId="2" w15:restartNumberingAfterBreak="0">
    <w:nsid w:val="0DF6523F"/>
    <w:multiLevelType w:val="hybridMultilevel"/>
    <w:tmpl w:val="C2386BCA"/>
    <w:lvl w:ilvl="0" w:tplc="4F502448">
      <w:start w:val="1"/>
      <w:numFmt w:val="lowerRoman"/>
      <w:lvlText w:val="%1)"/>
      <w:lvlJc w:val="left"/>
      <w:pPr>
        <w:ind w:left="1080" w:hanging="720"/>
      </w:pPr>
    </w:lvl>
    <w:lvl w:ilvl="1" w:tplc="46628B0C">
      <w:start w:val="1"/>
      <w:numFmt w:val="lowerLetter"/>
      <w:lvlText w:val="%2."/>
      <w:lvlJc w:val="left"/>
      <w:pPr>
        <w:ind w:left="1440" w:hanging="360"/>
      </w:pPr>
    </w:lvl>
    <w:lvl w:ilvl="2" w:tplc="D84A1820">
      <w:start w:val="1"/>
      <w:numFmt w:val="lowerRoman"/>
      <w:lvlText w:val="%3."/>
      <w:lvlJc w:val="right"/>
      <w:pPr>
        <w:ind w:left="2160" w:hanging="180"/>
      </w:pPr>
    </w:lvl>
    <w:lvl w:ilvl="3" w:tplc="E26C07F2">
      <w:start w:val="1"/>
      <w:numFmt w:val="decimal"/>
      <w:lvlText w:val="%4."/>
      <w:lvlJc w:val="left"/>
      <w:pPr>
        <w:ind w:left="2880" w:hanging="360"/>
      </w:pPr>
    </w:lvl>
    <w:lvl w:ilvl="4" w:tplc="44B2E772">
      <w:start w:val="1"/>
      <w:numFmt w:val="lowerLetter"/>
      <w:lvlText w:val="%5."/>
      <w:lvlJc w:val="left"/>
      <w:pPr>
        <w:ind w:left="3600" w:hanging="360"/>
      </w:pPr>
    </w:lvl>
    <w:lvl w:ilvl="5" w:tplc="B9B285B6">
      <w:start w:val="1"/>
      <w:numFmt w:val="lowerRoman"/>
      <w:lvlText w:val="%6."/>
      <w:lvlJc w:val="right"/>
      <w:pPr>
        <w:ind w:left="4320" w:hanging="180"/>
      </w:pPr>
    </w:lvl>
    <w:lvl w:ilvl="6" w:tplc="297831F8">
      <w:start w:val="1"/>
      <w:numFmt w:val="decimal"/>
      <w:lvlText w:val="%7."/>
      <w:lvlJc w:val="left"/>
      <w:pPr>
        <w:ind w:left="5040" w:hanging="360"/>
      </w:pPr>
    </w:lvl>
    <w:lvl w:ilvl="7" w:tplc="6C3835FC">
      <w:start w:val="1"/>
      <w:numFmt w:val="lowerLetter"/>
      <w:lvlText w:val="%8."/>
      <w:lvlJc w:val="left"/>
      <w:pPr>
        <w:ind w:left="5760" w:hanging="360"/>
      </w:pPr>
    </w:lvl>
    <w:lvl w:ilvl="8" w:tplc="862A7990">
      <w:start w:val="1"/>
      <w:numFmt w:val="lowerRoman"/>
      <w:lvlText w:val="%9."/>
      <w:lvlJc w:val="right"/>
      <w:pPr>
        <w:ind w:left="6480" w:hanging="180"/>
      </w:pPr>
    </w:lvl>
  </w:abstractNum>
  <w:abstractNum w:abstractNumId="3"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E40697"/>
    <w:multiLevelType w:val="hybridMultilevel"/>
    <w:tmpl w:val="613CCEFA"/>
    <w:lvl w:ilvl="0" w:tplc="F4BEA918">
      <w:start w:val="1"/>
      <w:numFmt w:val="decimal"/>
      <w:lvlText w:val="%1."/>
      <w:lvlJc w:val="left"/>
      <w:pPr>
        <w:ind w:left="720" w:hanging="360"/>
      </w:pPr>
      <w:rPr>
        <w:b/>
        <w:bCs w:val="0"/>
      </w:rPr>
    </w:lvl>
    <w:lvl w:ilvl="1" w:tplc="9CFC1A46" w:tentative="1">
      <w:start w:val="1"/>
      <w:numFmt w:val="lowerLetter"/>
      <w:lvlText w:val="%2."/>
      <w:lvlJc w:val="left"/>
      <w:pPr>
        <w:ind w:left="1440" w:hanging="360"/>
      </w:pPr>
    </w:lvl>
    <w:lvl w:ilvl="2" w:tplc="41A262A4" w:tentative="1">
      <w:start w:val="1"/>
      <w:numFmt w:val="lowerRoman"/>
      <w:lvlText w:val="%3."/>
      <w:lvlJc w:val="right"/>
      <w:pPr>
        <w:ind w:left="2160" w:hanging="180"/>
      </w:pPr>
    </w:lvl>
    <w:lvl w:ilvl="3" w:tplc="C922A3A0" w:tentative="1">
      <w:start w:val="1"/>
      <w:numFmt w:val="decimal"/>
      <w:lvlText w:val="%4."/>
      <w:lvlJc w:val="left"/>
      <w:pPr>
        <w:ind w:left="2880" w:hanging="360"/>
      </w:pPr>
    </w:lvl>
    <w:lvl w:ilvl="4" w:tplc="DCEA7A2E" w:tentative="1">
      <w:start w:val="1"/>
      <w:numFmt w:val="lowerLetter"/>
      <w:lvlText w:val="%5."/>
      <w:lvlJc w:val="left"/>
      <w:pPr>
        <w:ind w:left="3600" w:hanging="360"/>
      </w:pPr>
    </w:lvl>
    <w:lvl w:ilvl="5" w:tplc="AF980B88" w:tentative="1">
      <w:start w:val="1"/>
      <w:numFmt w:val="lowerRoman"/>
      <w:lvlText w:val="%6."/>
      <w:lvlJc w:val="right"/>
      <w:pPr>
        <w:ind w:left="4320" w:hanging="180"/>
      </w:pPr>
    </w:lvl>
    <w:lvl w:ilvl="6" w:tplc="E5C2025A" w:tentative="1">
      <w:start w:val="1"/>
      <w:numFmt w:val="decimal"/>
      <w:lvlText w:val="%7."/>
      <w:lvlJc w:val="left"/>
      <w:pPr>
        <w:ind w:left="5040" w:hanging="360"/>
      </w:pPr>
    </w:lvl>
    <w:lvl w:ilvl="7" w:tplc="A95CE136" w:tentative="1">
      <w:start w:val="1"/>
      <w:numFmt w:val="lowerLetter"/>
      <w:lvlText w:val="%8."/>
      <w:lvlJc w:val="left"/>
      <w:pPr>
        <w:ind w:left="5760" w:hanging="360"/>
      </w:pPr>
    </w:lvl>
    <w:lvl w:ilvl="8" w:tplc="7586F1BA" w:tentative="1">
      <w:start w:val="1"/>
      <w:numFmt w:val="lowerRoman"/>
      <w:lvlText w:val="%9."/>
      <w:lvlJc w:val="right"/>
      <w:pPr>
        <w:ind w:left="6480" w:hanging="180"/>
      </w:pPr>
    </w:lvl>
  </w:abstractNum>
  <w:abstractNum w:abstractNumId="5" w15:restartNumberingAfterBreak="0">
    <w:nsid w:val="2D8F0D1F"/>
    <w:multiLevelType w:val="hybridMultilevel"/>
    <w:tmpl w:val="4D0647F2"/>
    <w:lvl w:ilvl="0" w:tplc="14E01398">
      <w:start w:val="1"/>
      <w:numFmt w:val="lowerLetter"/>
      <w:lvlText w:val="%1)"/>
      <w:lvlJc w:val="left"/>
      <w:pPr>
        <w:ind w:left="720" w:hanging="360"/>
      </w:pPr>
      <w:rPr>
        <w:rFonts w:hint="default"/>
      </w:rPr>
    </w:lvl>
    <w:lvl w:ilvl="1" w:tplc="2A72C538" w:tentative="1">
      <w:start w:val="1"/>
      <w:numFmt w:val="lowerLetter"/>
      <w:lvlText w:val="%2."/>
      <w:lvlJc w:val="left"/>
      <w:pPr>
        <w:ind w:left="1440" w:hanging="360"/>
      </w:pPr>
    </w:lvl>
    <w:lvl w:ilvl="2" w:tplc="9ABCC870" w:tentative="1">
      <w:start w:val="1"/>
      <w:numFmt w:val="lowerRoman"/>
      <w:lvlText w:val="%3."/>
      <w:lvlJc w:val="right"/>
      <w:pPr>
        <w:ind w:left="2160" w:hanging="180"/>
      </w:pPr>
    </w:lvl>
    <w:lvl w:ilvl="3" w:tplc="1F8ECF16" w:tentative="1">
      <w:start w:val="1"/>
      <w:numFmt w:val="decimal"/>
      <w:lvlText w:val="%4."/>
      <w:lvlJc w:val="left"/>
      <w:pPr>
        <w:ind w:left="2880" w:hanging="360"/>
      </w:pPr>
    </w:lvl>
    <w:lvl w:ilvl="4" w:tplc="0026F490" w:tentative="1">
      <w:start w:val="1"/>
      <w:numFmt w:val="lowerLetter"/>
      <w:lvlText w:val="%5."/>
      <w:lvlJc w:val="left"/>
      <w:pPr>
        <w:ind w:left="3600" w:hanging="360"/>
      </w:pPr>
    </w:lvl>
    <w:lvl w:ilvl="5" w:tplc="E68C48E4" w:tentative="1">
      <w:start w:val="1"/>
      <w:numFmt w:val="lowerRoman"/>
      <w:lvlText w:val="%6."/>
      <w:lvlJc w:val="right"/>
      <w:pPr>
        <w:ind w:left="4320" w:hanging="180"/>
      </w:pPr>
    </w:lvl>
    <w:lvl w:ilvl="6" w:tplc="B3CE64EA" w:tentative="1">
      <w:start w:val="1"/>
      <w:numFmt w:val="decimal"/>
      <w:lvlText w:val="%7."/>
      <w:lvlJc w:val="left"/>
      <w:pPr>
        <w:ind w:left="5040" w:hanging="360"/>
      </w:pPr>
    </w:lvl>
    <w:lvl w:ilvl="7" w:tplc="E4AAE86C" w:tentative="1">
      <w:start w:val="1"/>
      <w:numFmt w:val="lowerLetter"/>
      <w:lvlText w:val="%8."/>
      <w:lvlJc w:val="left"/>
      <w:pPr>
        <w:ind w:left="5760" w:hanging="360"/>
      </w:pPr>
    </w:lvl>
    <w:lvl w:ilvl="8" w:tplc="021654A8" w:tentative="1">
      <w:start w:val="1"/>
      <w:numFmt w:val="lowerRoman"/>
      <w:lvlText w:val="%9."/>
      <w:lvlJc w:val="right"/>
      <w:pPr>
        <w:ind w:left="6480" w:hanging="180"/>
      </w:pPr>
    </w:lvl>
  </w:abstractNum>
  <w:abstractNum w:abstractNumId="6" w15:restartNumberingAfterBreak="0">
    <w:nsid w:val="30F31ED5"/>
    <w:multiLevelType w:val="hybridMultilevel"/>
    <w:tmpl w:val="F6B2930A"/>
    <w:lvl w:ilvl="0" w:tplc="899809D0">
      <w:start w:val="1"/>
      <w:numFmt w:val="lowerRoman"/>
      <w:lvlText w:val="(%1)"/>
      <w:lvlJc w:val="left"/>
      <w:pPr>
        <w:ind w:left="2160" w:hanging="720"/>
      </w:pPr>
    </w:lvl>
    <w:lvl w:ilvl="1" w:tplc="BA42FF9C">
      <w:start w:val="1"/>
      <w:numFmt w:val="lowerLetter"/>
      <w:lvlText w:val="%2."/>
      <w:lvlJc w:val="left"/>
      <w:pPr>
        <w:ind w:left="2520" w:hanging="360"/>
      </w:pPr>
    </w:lvl>
    <w:lvl w:ilvl="2" w:tplc="8B48B3FC">
      <w:start w:val="1"/>
      <w:numFmt w:val="lowerRoman"/>
      <w:lvlText w:val="%3."/>
      <w:lvlJc w:val="right"/>
      <w:pPr>
        <w:ind w:left="3240" w:hanging="180"/>
      </w:pPr>
    </w:lvl>
    <w:lvl w:ilvl="3" w:tplc="4CCA704A">
      <w:start w:val="1"/>
      <w:numFmt w:val="decimal"/>
      <w:lvlText w:val="%4."/>
      <w:lvlJc w:val="left"/>
      <w:pPr>
        <w:ind w:left="3960" w:hanging="360"/>
      </w:pPr>
    </w:lvl>
    <w:lvl w:ilvl="4" w:tplc="31E6B6C6">
      <w:start w:val="1"/>
      <w:numFmt w:val="lowerLetter"/>
      <w:lvlText w:val="%5."/>
      <w:lvlJc w:val="left"/>
      <w:pPr>
        <w:ind w:left="4680" w:hanging="360"/>
      </w:pPr>
    </w:lvl>
    <w:lvl w:ilvl="5" w:tplc="70BC6274">
      <w:start w:val="1"/>
      <w:numFmt w:val="lowerRoman"/>
      <w:lvlText w:val="%6."/>
      <w:lvlJc w:val="right"/>
      <w:pPr>
        <w:ind w:left="5400" w:hanging="180"/>
      </w:pPr>
    </w:lvl>
    <w:lvl w:ilvl="6" w:tplc="6A20E9E2">
      <w:start w:val="1"/>
      <w:numFmt w:val="decimal"/>
      <w:lvlText w:val="%7."/>
      <w:lvlJc w:val="left"/>
      <w:pPr>
        <w:ind w:left="6120" w:hanging="360"/>
      </w:pPr>
    </w:lvl>
    <w:lvl w:ilvl="7" w:tplc="1110F0EC">
      <w:start w:val="1"/>
      <w:numFmt w:val="lowerLetter"/>
      <w:lvlText w:val="%8."/>
      <w:lvlJc w:val="left"/>
      <w:pPr>
        <w:ind w:left="6840" w:hanging="360"/>
      </w:pPr>
    </w:lvl>
    <w:lvl w:ilvl="8" w:tplc="4D8A38C4">
      <w:start w:val="1"/>
      <w:numFmt w:val="lowerRoman"/>
      <w:lvlText w:val="%9."/>
      <w:lvlJc w:val="right"/>
      <w:pPr>
        <w:ind w:left="7560" w:hanging="180"/>
      </w:pPr>
    </w:lvl>
  </w:abstractNum>
  <w:abstractNum w:abstractNumId="7" w15:restartNumberingAfterBreak="0">
    <w:nsid w:val="3AD40F22"/>
    <w:multiLevelType w:val="hybridMultilevel"/>
    <w:tmpl w:val="A1BE6184"/>
    <w:lvl w:ilvl="0" w:tplc="C16E45F4">
      <w:start w:val="1"/>
      <w:numFmt w:val="lowerRoman"/>
      <w:lvlText w:val="%1)"/>
      <w:lvlJc w:val="left"/>
      <w:pPr>
        <w:ind w:left="720" w:hanging="360"/>
      </w:pPr>
      <w:rPr>
        <w:rFonts w:hint="default"/>
      </w:rPr>
    </w:lvl>
    <w:lvl w:ilvl="1" w:tplc="0038C13A" w:tentative="1">
      <w:start w:val="1"/>
      <w:numFmt w:val="lowerLetter"/>
      <w:lvlText w:val="%2."/>
      <w:lvlJc w:val="left"/>
      <w:pPr>
        <w:ind w:left="1440" w:hanging="360"/>
      </w:pPr>
    </w:lvl>
    <w:lvl w:ilvl="2" w:tplc="4FA26F34" w:tentative="1">
      <w:start w:val="1"/>
      <w:numFmt w:val="lowerRoman"/>
      <w:lvlText w:val="%3."/>
      <w:lvlJc w:val="right"/>
      <w:pPr>
        <w:ind w:left="2160" w:hanging="180"/>
      </w:pPr>
    </w:lvl>
    <w:lvl w:ilvl="3" w:tplc="B288A762" w:tentative="1">
      <w:start w:val="1"/>
      <w:numFmt w:val="decimal"/>
      <w:lvlText w:val="%4."/>
      <w:lvlJc w:val="left"/>
      <w:pPr>
        <w:ind w:left="2880" w:hanging="360"/>
      </w:pPr>
    </w:lvl>
    <w:lvl w:ilvl="4" w:tplc="EAF8F05E" w:tentative="1">
      <w:start w:val="1"/>
      <w:numFmt w:val="lowerLetter"/>
      <w:lvlText w:val="%5."/>
      <w:lvlJc w:val="left"/>
      <w:pPr>
        <w:ind w:left="3600" w:hanging="360"/>
      </w:pPr>
    </w:lvl>
    <w:lvl w:ilvl="5" w:tplc="D3AE3BC4" w:tentative="1">
      <w:start w:val="1"/>
      <w:numFmt w:val="lowerRoman"/>
      <w:lvlText w:val="%6."/>
      <w:lvlJc w:val="right"/>
      <w:pPr>
        <w:ind w:left="4320" w:hanging="180"/>
      </w:pPr>
    </w:lvl>
    <w:lvl w:ilvl="6" w:tplc="41D85CF8" w:tentative="1">
      <w:start w:val="1"/>
      <w:numFmt w:val="decimal"/>
      <w:lvlText w:val="%7."/>
      <w:lvlJc w:val="left"/>
      <w:pPr>
        <w:ind w:left="5040" w:hanging="360"/>
      </w:pPr>
    </w:lvl>
    <w:lvl w:ilvl="7" w:tplc="F9F25CB0" w:tentative="1">
      <w:start w:val="1"/>
      <w:numFmt w:val="lowerLetter"/>
      <w:lvlText w:val="%8."/>
      <w:lvlJc w:val="left"/>
      <w:pPr>
        <w:ind w:left="5760" w:hanging="360"/>
      </w:pPr>
    </w:lvl>
    <w:lvl w:ilvl="8" w:tplc="55D2C590" w:tentative="1">
      <w:start w:val="1"/>
      <w:numFmt w:val="lowerRoman"/>
      <w:lvlText w:val="%9."/>
      <w:lvlJc w:val="right"/>
      <w:pPr>
        <w:ind w:left="6480" w:hanging="180"/>
      </w:pPr>
    </w:lvl>
  </w:abstractNum>
  <w:abstractNum w:abstractNumId="8" w15:restartNumberingAfterBreak="0">
    <w:nsid w:val="433D4F9A"/>
    <w:multiLevelType w:val="hybridMultilevel"/>
    <w:tmpl w:val="7A3A9D2A"/>
    <w:lvl w:ilvl="0" w:tplc="3EA0089E">
      <w:start w:val="1"/>
      <w:numFmt w:val="lowerRoman"/>
      <w:lvlText w:val="%1)"/>
      <w:lvlJc w:val="left"/>
      <w:pPr>
        <w:ind w:left="720" w:hanging="360"/>
      </w:pPr>
      <w:rPr>
        <w:rFonts w:ascii="Arial" w:eastAsia="Times New Roman" w:hAnsi="Arial" w:cs="Arial"/>
      </w:rPr>
    </w:lvl>
    <w:lvl w:ilvl="1" w:tplc="E9EED88A">
      <w:start w:val="1"/>
      <w:numFmt w:val="lowerLetter"/>
      <w:lvlText w:val="%2."/>
      <w:lvlJc w:val="left"/>
      <w:pPr>
        <w:ind w:left="1440" w:hanging="360"/>
      </w:pPr>
    </w:lvl>
    <w:lvl w:ilvl="2" w:tplc="B21C6958">
      <w:start w:val="1"/>
      <w:numFmt w:val="lowerRoman"/>
      <w:lvlText w:val="%3."/>
      <w:lvlJc w:val="right"/>
      <w:pPr>
        <w:ind w:left="2160" w:hanging="180"/>
      </w:pPr>
    </w:lvl>
    <w:lvl w:ilvl="3" w:tplc="EC064898">
      <w:start w:val="1"/>
      <w:numFmt w:val="decimal"/>
      <w:lvlText w:val="%4."/>
      <w:lvlJc w:val="left"/>
      <w:pPr>
        <w:ind w:left="2880" w:hanging="360"/>
      </w:pPr>
    </w:lvl>
    <w:lvl w:ilvl="4" w:tplc="40E4F41A">
      <w:start w:val="1"/>
      <w:numFmt w:val="lowerLetter"/>
      <w:lvlText w:val="%5."/>
      <w:lvlJc w:val="left"/>
      <w:pPr>
        <w:ind w:left="3600" w:hanging="360"/>
      </w:pPr>
    </w:lvl>
    <w:lvl w:ilvl="5" w:tplc="1BF03302">
      <w:start w:val="1"/>
      <w:numFmt w:val="lowerRoman"/>
      <w:lvlText w:val="%6."/>
      <w:lvlJc w:val="right"/>
      <w:pPr>
        <w:ind w:left="4320" w:hanging="180"/>
      </w:pPr>
    </w:lvl>
    <w:lvl w:ilvl="6" w:tplc="576E8648">
      <w:start w:val="1"/>
      <w:numFmt w:val="decimal"/>
      <w:lvlText w:val="%7."/>
      <w:lvlJc w:val="left"/>
      <w:pPr>
        <w:ind w:left="5040" w:hanging="360"/>
      </w:pPr>
    </w:lvl>
    <w:lvl w:ilvl="7" w:tplc="18D4DB72">
      <w:start w:val="1"/>
      <w:numFmt w:val="lowerLetter"/>
      <w:lvlText w:val="%8."/>
      <w:lvlJc w:val="left"/>
      <w:pPr>
        <w:ind w:left="5760" w:hanging="360"/>
      </w:pPr>
    </w:lvl>
    <w:lvl w:ilvl="8" w:tplc="4FC6C5EA">
      <w:start w:val="1"/>
      <w:numFmt w:val="lowerRoman"/>
      <w:lvlText w:val="%9."/>
      <w:lvlJc w:val="right"/>
      <w:pPr>
        <w:ind w:left="6480" w:hanging="180"/>
      </w:pPr>
    </w:lvl>
  </w:abstractNum>
  <w:abstractNum w:abstractNumId="9" w15:restartNumberingAfterBreak="0">
    <w:nsid w:val="45050B72"/>
    <w:multiLevelType w:val="hybridMultilevel"/>
    <w:tmpl w:val="90301464"/>
    <w:lvl w:ilvl="0" w:tplc="5E14A09A">
      <w:start w:val="1"/>
      <w:numFmt w:val="lowerRoman"/>
      <w:lvlText w:val="(%1)"/>
      <w:lvlJc w:val="left"/>
      <w:pPr>
        <w:ind w:left="2160" w:hanging="720"/>
      </w:pPr>
      <w:rPr>
        <w:rFonts w:hint="default"/>
      </w:rPr>
    </w:lvl>
    <w:lvl w:ilvl="1" w:tplc="CA467976" w:tentative="1">
      <w:start w:val="1"/>
      <w:numFmt w:val="lowerLetter"/>
      <w:lvlText w:val="%2."/>
      <w:lvlJc w:val="left"/>
      <w:pPr>
        <w:ind w:left="2520" w:hanging="360"/>
      </w:pPr>
    </w:lvl>
    <w:lvl w:ilvl="2" w:tplc="29064E40" w:tentative="1">
      <w:start w:val="1"/>
      <w:numFmt w:val="lowerRoman"/>
      <w:lvlText w:val="%3."/>
      <w:lvlJc w:val="right"/>
      <w:pPr>
        <w:ind w:left="3240" w:hanging="180"/>
      </w:pPr>
    </w:lvl>
    <w:lvl w:ilvl="3" w:tplc="72BAEEA0" w:tentative="1">
      <w:start w:val="1"/>
      <w:numFmt w:val="decimal"/>
      <w:lvlText w:val="%4."/>
      <w:lvlJc w:val="left"/>
      <w:pPr>
        <w:ind w:left="3960" w:hanging="360"/>
      </w:pPr>
    </w:lvl>
    <w:lvl w:ilvl="4" w:tplc="06764B8C" w:tentative="1">
      <w:start w:val="1"/>
      <w:numFmt w:val="lowerLetter"/>
      <w:lvlText w:val="%5."/>
      <w:lvlJc w:val="left"/>
      <w:pPr>
        <w:ind w:left="4680" w:hanging="360"/>
      </w:pPr>
    </w:lvl>
    <w:lvl w:ilvl="5" w:tplc="989E91A6" w:tentative="1">
      <w:start w:val="1"/>
      <w:numFmt w:val="lowerRoman"/>
      <w:lvlText w:val="%6."/>
      <w:lvlJc w:val="right"/>
      <w:pPr>
        <w:ind w:left="5400" w:hanging="180"/>
      </w:pPr>
    </w:lvl>
    <w:lvl w:ilvl="6" w:tplc="170C7A8A" w:tentative="1">
      <w:start w:val="1"/>
      <w:numFmt w:val="decimal"/>
      <w:lvlText w:val="%7."/>
      <w:lvlJc w:val="left"/>
      <w:pPr>
        <w:ind w:left="6120" w:hanging="360"/>
      </w:pPr>
    </w:lvl>
    <w:lvl w:ilvl="7" w:tplc="A5AEB33A" w:tentative="1">
      <w:start w:val="1"/>
      <w:numFmt w:val="lowerLetter"/>
      <w:lvlText w:val="%8."/>
      <w:lvlJc w:val="left"/>
      <w:pPr>
        <w:ind w:left="6840" w:hanging="360"/>
      </w:pPr>
    </w:lvl>
    <w:lvl w:ilvl="8" w:tplc="536817C8" w:tentative="1">
      <w:start w:val="1"/>
      <w:numFmt w:val="lowerRoman"/>
      <w:lvlText w:val="%9."/>
      <w:lvlJc w:val="right"/>
      <w:pPr>
        <w:ind w:left="7560" w:hanging="180"/>
      </w:pPr>
    </w:lvl>
  </w:abstractNum>
  <w:abstractNum w:abstractNumId="10" w15:restartNumberingAfterBreak="0">
    <w:nsid w:val="4B2174DB"/>
    <w:multiLevelType w:val="hybridMultilevel"/>
    <w:tmpl w:val="08203854"/>
    <w:lvl w:ilvl="0" w:tplc="2F08C800">
      <w:start w:val="1"/>
      <w:numFmt w:val="lowerRoman"/>
      <w:lvlText w:val="%1)"/>
      <w:lvlJc w:val="left"/>
      <w:pPr>
        <w:ind w:left="1080" w:hanging="720"/>
      </w:pPr>
      <w:rPr>
        <w:rFonts w:eastAsia="Times New Roman" w:cs="Times New Roman" w:hint="default"/>
        <w:color w:val="000000"/>
      </w:rPr>
    </w:lvl>
    <w:lvl w:ilvl="1" w:tplc="62D64AFA" w:tentative="1">
      <w:start w:val="1"/>
      <w:numFmt w:val="lowerLetter"/>
      <w:lvlText w:val="%2."/>
      <w:lvlJc w:val="left"/>
      <w:pPr>
        <w:ind w:left="1440" w:hanging="360"/>
      </w:pPr>
    </w:lvl>
    <w:lvl w:ilvl="2" w:tplc="C592EE4A" w:tentative="1">
      <w:start w:val="1"/>
      <w:numFmt w:val="lowerRoman"/>
      <w:lvlText w:val="%3."/>
      <w:lvlJc w:val="right"/>
      <w:pPr>
        <w:ind w:left="2160" w:hanging="180"/>
      </w:pPr>
    </w:lvl>
    <w:lvl w:ilvl="3" w:tplc="3B9EAD92" w:tentative="1">
      <w:start w:val="1"/>
      <w:numFmt w:val="decimal"/>
      <w:lvlText w:val="%4."/>
      <w:lvlJc w:val="left"/>
      <w:pPr>
        <w:ind w:left="2880" w:hanging="360"/>
      </w:pPr>
    </w:lvl>
    <w:lvl w:ilvl="4" w:tplc="443AB1B6" w:tentative="1">
      <w:start w:val="1"/>
      <w:numFmt w:val="lowerLetter"/>
      <w:lvlText w:val="%5."/>
      <w:lvlJc w:val="left"/>
      <w:pPr>
        <w:ind w:left="3600" w:hanging="360"/>
      </w:pPr>
    </w:lvl>
    <w:lvl w:ilvl="5" w:tplc="3042DA80" w:tentative="1">
      <w:start w:val="1"/>
      <w:numFmt w:val="lowerRoman"/>
      <w:lvlText w:val="%6."/>
      <w:lvlJc w:val="right"/>
      <w:pPr>
        <w:ind w:left="4320" w:hanging="180"/>
      </w:pPr>
    </w:lvl>
    <w:lvl w:ilvl="6" w:tplc="0BB45B32" w:tentative="1">
      <w:start w:val="1"/>
      <w:numFmt w:val="decimal"/>
      <w:lvlText w:val="%7."/>
      <w:lvlJc w:val="left"/>
      <w:pPr>
        <w:ind w:left="5040" w:hanging="360"/>
      </w:pPr>
    </w:lvl>
    <w:lvl w:ilvl="7" w:tplc="2626EEEA" w:tentative="1">
      <w:start w:val="1"/>
      <w:numFmt w:val="lowerLetter"/>
      <w:lvlText w:val="%8."/>
      <w:lvlJc w:val="left"/>
      <w:pPr>
        <w:ind w:left="5760" w:hanging="360"/>
      </w:pPr>
    </w:lvl>
    <w:lvl w:ilvl="8" w:tplc="32B0F05E" w:tentative="1">
      <w:start w:val="1"/>
      <w:numFmt w:val="lowerRoman"/>
      <w:lvlText w:val="%9."/>
      <w:lvlJc w:val="right"/>
      <w:pPr>
        <w:ind w:left="6480" w:hanging="180"/>
      </w:pPr>
    </w:lvl>
  </w:abstractNum>
  <w:abstractNum w:abstractNumId="11" w15:restartNumberingAfterBreak="0">
    <w:nsid w:val="548E1AB2"/>
    <w:multiLevelType w:val="hybridMultilevel"/>
    <w:tmpl w:val="940E5CD8"/>
    <w:lvl w:ilvl="0" w:tplc="A9B65014">
      <w:start w:val="1"/>
      <w:numFmt w:val="lowerRoman"/>
      <w:lvlText w:val="%1)"/>
      <w:lvlJc w:val="left"/>
      <w:pPr>
        <w:ind w:left="720" w:hanging="360"/>
      </w:pPr>
      <w:rPr>
        <w:rFonts w:ascii="Arial" w:eastAsia="Times New Roman" w:hAnsi="Arial" w:cs="Arial"/>
      </w:rPr>
    </w:lvl>
    <w:lvl w:ilvl="1" w:tplc="6D9ED93A">
      <w:start w:val="1"/>
      <w:numFmt w:val="bullet"/>
      <w:lvlText w:val="o"/>
      <w:lvlJc w:val="left"/>
      <w:pPr>
        <w:ind w:left="1440" w:hanging="360"/>
      </w:pPr>
      <w:rPr>
        <w:rFonts w:ascii="Courier New" w:hAnsi="Courier New" w:cs="Courier New" w:hint="default"/>
      </w:rPr>
    </w:lvl>
    <w:lvl w:ilvl="2" w:tplc="3E82818A">
      <w:start w:val="1"/>
      <w:numFmt w:val="bullet"/>
      <w:lvlText w:val=""/>
      <w:lvlJc w:val="left"/>
      <w:pPr>
        <w:ind w:left="2160" w:hanging="360"/>
      </w:pPr>
      <w:rPr>
        <w:rFonts w:ascii="Wingdings" w:hAnsi="Wingdings" w:hint="default"/>
      </w:rPr>
    </w:lvl>
    <w:lvl w:ilvl="3" w:tplc="2DB270F6">
      <w:start w:val="1"/>
      <w:numFmt w:val="bullet"/>
      <w:lvlText w:val=""/>
      <w:lvlJc w:val="left"/>
      <w:pPr>
        <w:ind w:left="2880" w:hanging="360"/>
      </w:pPr>
      <w:rPr>
        <w:rFonts w:ascii="Symbol" w:hAnsi="Symbol" w:hint="default"/>
      </w:rPr>
    </w:lvl>
    <w:lvl w:ilvl="4" w:tplc="00B450BA">
      <w:start w:val="1"/>
      <w:numFmt w:val="bullet"/>
      <w:lvlText w:val="o"/>
      <w:lvlJc w:val="left"/>
      <w:pPr>
        <w:ind w:left="3600" w:hanging="360"/>
      </w:pPr>
      <w:rPr>
        <w:rFonts w:ascii="Courier New" w:hAnsi="Courier New" w:cs="Courier New" w:hint="default"/>
      </w:rPr>
    </w:lvl>
    <w:lvl w:ilvl="5" w:tplc="56B0F0E4">
      <w:start w:val="1"/>
      <w:numFmt w:val="bullet"/>
      <w:lvlText w:val=""/>
      <w:lvlJc w:val="left"/>
      <w:pPr>
        <w:ind w:left="4320" w:hanging="360"/>
      </w:pPr>
      <w:rPr>
        <w:rFonts w:ascii="Wingdings" w:hAnsi="Wingdings" w:hint="default"/>
      </w:rPr>
    </w:lvl>
    <w:lvl w:ilvl="6" w:tplc="DDAA81DC">
      <w:start w:val="1"/>
      <w:numFmt w:val="bullet"/>
      <w:lvlText w:val=""/>
      <w:lvlJc w:val="left"/>
      <w:pPr>
        <w:ind w:left="5040" w:hanging="360"/>
      </w:pPr>
      <w:rPr>
        <w:rFonts w:ascii="Symbol" w:hAnsi="Symbol" w:hint="default"/>
      </w:rPr>
    </w:lvl>
    <w:lvl w:ilvl="7" w:tplc="78C45A9C">
      <w:start w:val="1"/>
      <w:numFmt w:val="bullet"/>
      <w:lvlText w:val="o"/>
      <w:lvlJc w:val="left"/>
      <w:pPr>
        <w:ind w:left="5760" w:hanging="360"/>
      </w:pPr>
      <w:rPr>
        <w:rFonts w:ascii="Courier New" w:hAnsi="Courier New" w:cs="Courier New" w:hint="default"/>
      </w:rPr>
    </w:lvl>
    <w:lvl w:ilvl="8" w:tplc="7200010A">
      <w:start w:val="1"/>
      <w:numFmt w:val="bullet"/>
      <w:lvlText w:val=""/>
      <w:lvlJc w:val="left"/>
      <w:pPr>
        <w:ind w:left="6480" w:hanging="360"/>
      </w:pPr>
      <w:rPr>
        <w:rFonts w:ascii="Wingdings" w:hAnsi="Wingdings" w:hint="default"/>
      </w:rPr>
    </w:lvl>
  </w:abstractNum>
  <w:abstractNum w:abstractNumId="12" w15:restartNumberingAfterBreak="0">
    <w:nsid w:val="5E9D7A3F"/>
    <w:multiLevelType w:val="hybridMultilevel"/>
    <w:tmpl w:val="3F921D5C"/>
    <w:lvl w:ilvl="0" w:tplc="B2E6BE4C">
      <w:start w:val="1"/>
      <w:numFmt w:val="lowerRoman"/>
      <w:lvlText w:val="%1)"/>
      <w:lvlJc w:val="left"/>
      <w:pPr>
        <w:ind w:left="2160" w:hanging="756"/>
      </w:pPr>
      <w:rPr>
        <w:rFonts w:eastAsia="Times New Roman" w:cs="Times New Roman" w:hint="default"/>
      </w:rPr>
    </w:lvl>
    <w:lvl w:ilvl="1" w:tplc="0B60A680" w:tentative="1">
      <w:start w:val="1"/>
      <w:numFmt w:val="lowerLetter"/>
      <w:lvlText w:val="%2."/>
      <w:lvlJc w:val="left"/>
      <w:pPr>
        <w:ind w:left="2484" w:hanging="360"/>
      </w:pPr>
    </w:lvl>
    <w:lvl w:ilvl="2" w:tplc="2CEE31C4" w:tentative="1">
      <w:start w:val="1"/>
      <w:numFmt w:val="lowerRoman"/>
      <w:lvlText w:val="%3."/>
      <w:lvlJc w:val="right"/>
      <w:pPr>
        <w:ind w:left="3204" w:hanging="180"/>
      </w:pPr>
    </w:lvl>
    <w:lvl w:ilvl="3" w:tplc="B3BA9F2E" w:tentative="1">
      <w:start w:val="1"/>
      <w:numFmt w:val="decimal"/>
      <w:lvlText w:val="%4."/>
      <w:lvlJc w:val="left"/>
      <w:pPr>
        <w:ind w:left="3924" w:hanging="360"/>
      </w:pPr>
    </w:lvl>
    <w:lvl w:ilvl="4" w:tplc="327E5B48" w:tentative="1">
      <w:start w:val="1"/>
      <w:numFmt w:val="lowerLetter"/>
      <w:lvlText w:val="%5."/>
      <w:lvlJc w:val="left"/>
      <w:pPr>
        <w:ind w:left="4644" w:hanging="360"/>
      </w:pPr>
    </w:lvl>
    <w:lvl w:ilvl="5" w:tplc="33EEB270" w:tentative="1">
      <w:start w:val="1"/>
      <w:numFmt w:val="lowerRoman"/>
      <w:lvlText w:val="%6."/>
      <w:lvlJc w:val="right"/>
      <w:pPr>
        <w:ind w:left="5364" w:hanging="180"/>
      </w:pPr>
    </w:lvl>
    <w:lvl w:ilvl="6" w:tplc="10DAC13C" w:tentative="1">
      <w:start w:val="1"/>
      <w:numFmt w:val="decimal"/>
      <w:lvlText w:val="%7."/>
      <w:lvlJc w:val="left"/>
      <w:pPr>
        <w:ind w:left="6084" w:hanging="360"/>
      </w:pPr>
    </w:lvl>
    <w:lvl w:ilvl="7" w:tplc="9D5A2DEA" w:tentative="1">
      <w:start w:val="1"/>
      <w:numFmt w:val="lowerLetter"/>
      <w:lvlText w:val="%8."/>
      <w:lvlJc w:val="left"/>
      <w:pPr>
        <w:ind w:left="6804" w:hanging="360"/>
      </w:pPr>
    </w:lvl>
    <w:lvl w:ilvl="8" w:tplc="AFE0A8B0" w:tentative="1">
      <w:start w:val="1"/>
      <w:numFmt w:val="lowerRoman"/>
      <w:lvlText w:val="%9."/>
      <w:lvlJc w:val="right"/>
      <w:pPr>
        <w:ind w:left="7524" w:hanging="180"/>
      </w:pPr>
    </w:lvl>
  </w:abstractNum>
  <w:abstractNum w:abstractNumId="13"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C6B1FB4"/>
    <w:multiLevelType w:val="hybridMultilevel"/>
    <w:tmpl w:val="D99CF85A"/>
    <w:lvl w:ilvl="0" w:tplc="1CA8D820">
      <w:start w:val="1"/>
      <w:numFmt w:val="lowerRoman"/>
      <w:lvlText w:val="(%1)"/>
      <w:lvlJc w:val="left"/>
      <w:pPr>
        <w:ind w:left="2160" w:hanging="720"/>
      </w:pPr>
    </w:lvl>
    <w:lvl w:ilvl="1" w:tplc="CE761984">
      <w:start w:val="1"/>
      <w:numFmt w:val="lowerLetter"/>
      <w:lvlText w:val="%2."/>
      <w:lvlJc w:val="left"/>
      <w:pPr>
        <w:ind w:left="2520" w:hanging="360"/>
      </w:pPr>
    </w:lvl>
    <w:lvl w:ilvl="2" w:tplc="36D4D776">
      <w:start w:val="1"/>
      <w:numFmt w:val="lowerRoman"/>
      <w:lvlText w:val="%3."/>
      <w:lvlJc w:val="right"/>
      <w:pPr>
        <w:ind w:left="3240" w:hanging="180"/>
      </w:pPr>
    </w:lvl>
    <w:lvl w:ilvl="3" w:tplc="7340FA22">
      <w:start w:val="1"/>
      <w:numFmt w:val="decimal"/>
      <w:lvlText w:val="%4."/>
      <w:lvlJc w:val="left"/>
      <w:pPr>
        <w:ind w:left="3960" w:hanging="360"/>
      </w:pPr>
    </w:lvl>
    <w:lvl w:ilvl="4" w:tplc="B312665C">
      <w:start w:val="1"/>
      <w:numFmt w:val="lowerLetter"/>
      <w:lvlText w:val="%5."/>
      <w:lvlJc w:val="left"/>
      <w:pPr>
        <w:ind w:left="4680" w:hanging="360"/>
      </w:pPr>
    </w:lvl>
    <w:lvl w:ilvl="5" w:tplc="724C59B6">
      <w:start w:val="1"/>
      <w:numFmt w:val="lowerRoman"/>
      <w:lvlText w:val="%6."/>
      <w:lvlJc w:val="right"/>
      <w:pPr>
        <w:ind w:left="5400" w:hanging="180"/>
      </w:pPr>
    </w:lvl>
    <w:lvl w:ilvl="6" w:tplc="06204FA8">
      <w:start w:val="1"/>
      <w:numFmt w:val="decimal"/>
      <w:lvlText w:val="%7."/>
      <w:lvlJc w:val="left"/>
      <w:pPr>
        <w:ind w:left="6120" w:hanging="360"/>
      </w:pPr>
    </w:lvl>
    <w:lvl w:ilvl="7" w:tplc="55C00632">
      <w:start w:val="1"/>
      <w:numFmt w:val="lowerLetter"/>
      <w:lvlText w:val="%8."/>
      <w:lvlJc w:val="left"/>
      <w:pPr>
        <w:ind w:left="6840" w:hanging="360"/>
      </w:pPr>
    </w:lvl>
    <w:lvl w:ilvl="8" w:tplc="EB4C5DC6">
      <w:start w:val="1"/>
      <w:numFmt w:val="lowerRoman"/>
      <w:lvlText w:val="%9."/>
      <w:lvlJc w:val="right"/>
      <w:pPr>
        <w:ind w:left="7560" w:hanging="180"/>
      </w:pPr>
    </w:lvl>
  </w:abstractNum>
  <w:abstractNum w:abstractNumId="15" w15:restartNumberingAfterBreak="0">
    <w:nsid w:val="6F26515D"/>
    <w:multiLevelType w:val="hybridMultilevel"/>
    <w:tmpl w:val="16AAE386"/>
    <w:lvl w:ilvl="0" w:tplc="1F0A4DD2">
      <w:start w:val="1"/>
      <w:numFmt w:val="bullet"/>
      <w:lvlText w:val=""/>
      <w:lvlJc w:val="left"/>
      <w:pPr>
        <w:ind w:left="1080" w:hanging="720"/>
      </w:pPr>
      <w:rPr>
        <w:rFonts w:ascii="Symbol" w:hAnsi="Symbol" w:hint="default"/>
      </w:rPr>
    </w:lvl>
    <w:lvl w:ilvl="1" w:tplc="D18A2F30" w:tentative="1">
      <w:start w:val="1"/>
      <w:numFmt w:val="lowerLetter"/>
      <w:lvlText w:val="%2."/>
      <w:lvlJc w:val="left"/>
      <w:pPr>
        <w:ind w:left="1440" w:hanging="360"/>
      </w:pPr>
    </w:lvl>
    <w:lvl w:ilvl="2" w:tplc="8E10A35E" w:tentative="1">
      <w:start w:val="1"/>
      <w:numFmt w:val="lowerRoman"/>
      <w:lvlText w:val="%3."/>
      <w:lvlJc w:val="right"/>
      <w:pPr>
        <w:ind w:left="2160" w:hanging="180"/>
      </w:pPr>
    </w:lvl>
    <w:lvl w:ilvl="3" w:tplc="D3AADF04" w:tentative="1">
      <w:start w:val="1"/>
      <w:numFmt w:val="decimal"/>
      <w:lvlText w:val="%4."/>
      <w:lvlJc w:val="left"/>
      <w:pPr>
        <w:ind w:left="2880" w:hanging="360"/>
      </w:pPr>
    </w:lvl>
    <w:lvl w:ilvl="4" w:tplc="161238EE" w:tentative="1">
      <w:start w:val="1"/>
      <w:numFmt w:val="lowerLetter"/>
      <w:lvlText w:val="%5."/>
      <w:lvlJc w:val="left"/>
      <w:pPr>
        <w:ind w:left="3600" w:hanging="360"/>
      </w:pPr>
    </w:lvl>
    <w:lvl w:ilvl="5" w:tplc="5BE27C28" w:tentative="1">
      <w:start w:val="1"/>
      <w:numFmt w:val="lowerRoman"/>
      <w:lvlText w:val="%6."/>
      <w:lvlJc w:val="right"/>
      <w:pPr>
        <w:ind w:left="4320" w:hanging="180"/>
      </w:pPr>
    </w:lvl>
    <w:lvl w:ilvl="6" w:tplc="A170DBDE" w:tentative="1">
      <w:start w:val="1"/>
      <w:numFmt w:val="decimal"/>
      <w:lvlText w:val="%7."/>
      <w:lvlJc w:val="left"/>
      <w:pPr>
        <w:ind w:left="5040" w:hanging="360"/>
      </w:pPr>
    </w:lvl>
    <w:lvl w:ilvl="7" w:tplc="6B10BEAC" w:tentative="1">
      <w:start w:val="1"/>
      <w:numFmt w:val="lowerLetter"/>
      <w:lvlText w:val="%8."/>
      <w:lvlJc w:val="left"/>
      <w:pPr>
        <w:ind w:left="5760" w:hanging="360"/>
      </w:pPr>
    </w:lvl>
    <w:lvl w:ilvl="8" w:tplc="730ACB6C" w:tentative="1">
      <w:start w:val="1"/>
      <w:numFmt w:val="lowerRoman"/>
      <w:lvlText w:val="%9."/>
      <w:lvlJc w:val="right"/>
      <w:pPr>
        <w:ind w:left="6480" w:hanging="180"/>
      </w:pPr>
    </w:lvl>
  </w:abstractNum>
  <w:abstractNum w:abstractNumId="16" w15:restartNumberingAfterBreak="0">
    <w:nsid w:val="702B5EB2"/>
    <w:multiLevelType w:val="hybridMultilevel"/>
    <w:tmpl w:val="42A40A72"/>
    <w:lvl w:ilvl="0" w:tplc="C76052A6">
      <w:start w:val="1"/>
      <w:numFmt w:val="lowerRoman"/>
      <w:lvlText w:val="%1)"/>
      <w:lvlJc w:val="left"/>
      <w:pPr>
        <w:ind w:left="1080" w:hanging="720"/>
      </w:pPr>
      <w:rPr>
        <w:rFonts w:hint="default"/>
      </w:rPr>
    </w:lvl>
    <w:lvl w:ilvl="1" w:tplc="40A8C954" w:tentative="1">
      <w:start w:val="1"/>
      <w:numFmt w:val="lowerLetter"/>
      <w:lvlText w:val="%2."/>
      <w:lvlJc w:val="left"/>
      <w:pPr>
        <w:ind w:left="1440" w:hanging="360"/>
      </w:pPr>
    </w:lvl>
    <w:lvl w:ilvl="2" w:tplc="4D9CC420" w:tentative="1">
      <w:start w:val="1"/>
      <w:numFmt w:val="lowerRoman"/>
      <w:lvlText w:val="%3."/>
      <w:lvlJc w:val="right"/>
      <w:pPr>
        <w:ind w:left="2160" w:hanging="180"/>
      </w:pPr>
    </w:lvl>
    <w:lvl w:ilvl="3" w:tplc="8564CA78" w:tentative="1">
      <w:start w:val="1"/>
      <w:numFmt w:val="decimal"/>
      <w:lvlText w:val="%4."/>
      <w:lvlJc w:val="left"/>
      <w:pPr>
        <w:ind w:left="2880" w:hanging="360"/>
      </w:pPr>
    </w:lvl>
    <w:lvl w:ilvl="4" w:tplc="137619B4" w:tentative="1">
      <w:start w:val="1"/>
      <w:numFmt w:val="lowerLetter"/>
      <w:lvlText w:val="%5."/>
      <w:lvlJc w:val="left"/>
      <w:pPr>
        <w:ind w:left="3600" w:hanging="360"/>
      </w:pPr>
    </w:lvl>
    <w:lvl w:ilvl="5" w:tplc="5C687E92" w:tentative="1">
      <w:start w:val="1"/>
      <w:numFmt w:val="lowerRoman"/>
      <w:lvlText w:val="%6."/>
      <w:lvlJc w:val="right"/>
      <w:pPr>
        <w:ind w:left="4320" w:hanging="180"/>
      </w:pPr>
    </w:lvl>
    <w:lvl w:ilvl="6" w:tplc="20582FEA" w:tentative="1">
      <w:start w:val="1"/>
      <w:numFmt w:val="decimal"/>
      <w:lvlText w:val="%7."/>
      <w:lvlJc w:val="left"/>
      <w:pPr>
        <w:ind w:left="5040" w:hanging="360"/>
      </w:pPr>
    </w:lvl>
    <w:lvl w:ilvl="7" w:tplc="8322460A" w:tentative="1">
      <w:start w:val="1"/>
      <w:numFmt w:val="lowerLetter"/>
      <w:lvlText w:val="%8."/>
      <w:lvlJc w:val="left"/>
      <w:pPr>
        <w:ind w:left="5760" w:hanging="360"/>
      </w:pPr>
    </w:lvl>
    <w:lvl w:ilvl="8" w:tplc="65FC1578" w:tentative="1">
      <w:start w:val="1"/>
      <w:numFmt w:val="lowerRoman"/>
      <w:lvlText w:val="%9."/>
      <w:lvlJc w:val="right"/>
      <w:pPr>
        <w:ind w:left="6480" w:hanging="180"/>
      </w:pPr>
    </w:lvl>
  </w:abstractNum>
  <w:abstractNum w:abstractNumId="17" w15:restartNumberingAfterBreak="0">
    <w:nsid w:val="73CF0E97"/>
    <w:multiLevelType w:val="hybridMultilevel"/>
    <w:tmpl w:val="A9FCBD60"/>
    <w:lvl w:ilvl="0" w:tplc="36FE274E">
      <w:start w:val="1"/>
      <w:numFmt w:val="lowerRoman"/>
      <w:lvlText w:val="(%1)"/>
      <w:lvlJc w:val="left"/>
      <w:pPr>
        <w:ind w:left="1080" w:hanging="720"/>
      </w:pPr>
      <w:rPr>
        <w:rFonts w:hint="default"/>
        <w:b w:val="0"/>
      </w:rPr>
    </w:lvl>
    <w:lvl w:ilvl="1" w:tplc="5178CA76" w:tentative="1">
      <w:start w:val="1"/>
      <w:numFmt w:val="lowerLetter"/>
      <w:lvlText w:val="%2."/>
      <w:lvlJc w:val="left"/>
      <w:pPr>
        <w:ind w:left="1440" w:hanging="360"/>
      </w:pPr>
    </w:lvl>
    <w:lvl w:ilvl="2" w:tplc="935A4944" w:tentative="1">
      <w:start w:val="1"/>
      <w:numFmt w:val="lowerRoman"/>
      <w:lvlText w:val="%3."/>
      <w:lvlJc w:val="right"/>
      <w:pPr>
        <w:ind w:left="2160" w:hanging="180"/>
      </w:pPr>
    </w:lvl>
    <w:lvl w:ilvl="3" w:tplc="2E12C30C" w:tentative="1">
      <w:start w:val="1"/>
      <w:numFmt w:val="decimal"/>
      <w:lvlText w:val="%4."/>
      <w:lvlJc w:val="left"/>
      <w:pPr>
        <w:ind w:left="2880" w:hanging="360"/>
      </w:pPr>
    </w:lvl>
    <w:lvl w:ilvl="4" w:tplc="28361ED6" w:tentative="1">
      <w:start w:val="1"/>
      <w:numFmt w:val="lowerLetter"/>
      <w:lvlText w:val="%5."/>
      <w:lvlJc w:val="left"/>
      <w:pPr>
        <w:ind w:left="3600" w:hanging="360"/>
      </w:pPr>
    </w:lvl>
    <w:lvl w:ilvl="5" w:tplc="6C00A200" w:tentative="1">
      <w:start w:val="1"/>
      <w:numFmt w:val="lowerRoman"/>
      <w:lvlText w:val="%6."/>
      <w:lvlJc w:val="right"/>
      <w:pPr>
        <w:ind w:left="4320" w:hanging="180"/>
      </w:pPr>
    </w:lvl>
    <w:lvl w:ilvl="6" w:tplc="67ACCC82" w:tentative="1">
      <w:start w:val="1"/>
      <w:numFmt w:val="decimal"/>
      <w:lvlText w:val="%7."/>
      <w:lvlJc w:val="left"/>
      <w:pPr>
        <w:ind w:left="5040" w:hanging="360"/>
      </w:pPr>
    </w:lvl>
    <w:lvl w:ilvl="7" w:tplc="1CCE8752" w:tentative="1">
      <w:start w:val="1"/>
      <w:numFmt w:val="lowerLetter"/>
      <w:lvlText w:val="%8."/>
      <w:lvlJc w:val="left"/>
      <w:pPr>
        <w:ind w:left="5760" w:hanging="360"/>
      </w:pPr>
    </w:lvl>
    <w:lvl w:ilvl="8" w:tplc="B93CCECE" w:tentative="1">
      <w:start w:val="1"/>
      <w:numFmt w:val="lowerRoman"/>
      <w:lvlText w:val="%9."/>
      <w:lvlJc w:val="right"/>
      <w:pPr>
        <w:ind w:left="6480" w:hanging="180"/>
      </w:pPr>
    </w:lvl>
  </w:abstractNum>
  <w:abstractNum w:abstractNumId="18" w15:restartNumberingAfterBreak="0">
    <w:nsid w:val="7C2265DF"/>
    <w:multiLevelType w:val="hybridMultilevel"/>
    <w:tmpl w:val="3BAA39DE"/>
    <w:lvl w:ilvl="0" w:tplc="FE1CFB96">
      <w:start w:val="1"/>
      <w:numFmt w:val="lowerRoman"/>
      <w:lvlText w:val="(%1)"/>
      <w:lvlJc w:val="left"/>
      <w:pPr>
        <w:ind w:left="2160" w:hanging="720"/>
      </w:pPr>
      <w:rPr>
        <w:rFonts w:hint="default"/>
      </w:rPr>
    </w:lvl>
    <w:lvl w:ilvl="1" w:tplc="50508680" w:tentative="1">
      <w:start w:val="1"/>
      <w:numFmt w:val="lowerLetter"/>
      <w:lvlText w:val="%2."/>
      <w:lvlJc w:val="left"/>
      <w:pPr>
        <w:ind w:left="2520" w:hanging="360"/>
      </w:pPr>
    </w:lvl>
    <w:lvl w:ilvl="2" w:tplc="6DBC1E9E" w:tentative="1">
      <w:start w:val="1"/>
      <w:numFmt w:val="lowerRoman"/>
      <w:lvlText w:val="%3."/>
      <w:lvlJc w:val="right"/>
      <w:pPr>
        <w:ind w:left="3240" w:hanging="180"/>
      </w:pPr>
    </w:lvl>
    <w:lvl w:ilvl="3" w:tplc="132A7550" w:tentative="1">
      <w:start w:val="1"/>
      <w:numFmt w:val="decimal"/>
      <w:lvlText w:val="%4."/>
      <w:lvlJc w:val="left"/>
      <w:pPr>
        <w:ind w:left="3960" w:hanging="360"/>
      </w:pPr>
    </w:lvl>
    <w:lvl w:ilvl="4" w:tplc="DD524E20" w:tentative="1">
      <w:start w:val="1"/>
      <w:numFmt w:val="lowerLetter"/>
      <w:lvlText w:val="%5."/>
      <w:lvlJc w:val="left"/>
      <w:pPr>
        <w:ind w:left="4680" w:hanging="360"/>
      </w:pPr>
    </w:lvl>
    <w:lvl w:ilvl="5" w:tplc="7A0A651A" w:tentative="1">
      <w:start w:val="1"/>
      <w:numFmt w:val="lowerRoman"/>
      <w:lvlText w:val="%6."/>
      <w:lvlJc w:val="right"/>
      <w:pPr>
        <w:ind w:left="5400" w:hanging="180"/>
      </w:pPr>
    </w:lvl>
    <w:lvl w:ilvl="6" w:tplc="14BE05D2" w:tentative="1">
      <w:start w:val="1"/>
      <w:numFmt w:val="decimal"/>
      <w:lvlText w:val="%7."/>
      <w:lvlJc w:val="left"/>
      <w:pPr>
        <w:ind w:left="6120" w:hanging="360"/>
      </w:pPr>
    </w:lvl>
    <w:lvl w:ilvl="7" w:tplc="CD9A09C0" w:tentative="1">
      <w:start w:val="1"/>
      <w:numFmt w:val="lowerLetter"/>
      <w:lvlText w:val="%8."/>
      <w:lvlJc w:val="left"/>
      <w:pPr>
        <w:ind w:left="6840" w:hanging="360"/>
      </w:pPr>
    </w:lvl>
    <w:lvl w:ilvl="8" w:tplc="6D98C18C" w:tentative="1">
      <w:start w:val="1"/>
      <w:numFmt w:val="lowerRoman"/>
      <w:lvlText w:val="%9."/>
      <w:lvlJc w:val="right"/>
      <w:pPr>
        <w:ind w:left="7560" w:hanging="180"/>
      </w:pPr>
    </w:lvl>
  </w:abstractNum>
  <w:abstractNum w:abstractNumId="19" w15:restartNumberingAfterBreak="0">
    <w:nsid w:val="7C8F5E83"/>
    <w:multiLevelType w:val="hybridMultilevel"/>
    <w:tmpl w:val="29FE561C"/>
    <w:lvl w:ilvl="0" w:tplc="02561422">
      <w:start w:val="1"/>
      <w:numFmt w:val="lowerRoman"/>
      <w:lvlText w:val="%1)"/>
      <w:lvlJc w:val="left"/>
      <w:pPr>
        <w:ind w:left="1080" w:hanging="720"/>
      </w:pPr>
      <w:rPr>
        <w:rFonts w:eastAsia="Times New Roman" w:cs="Times New Roman" w:hint="default"/>
      </w:rPr>
    </w:lvl>
    <w:lvl w:ilvl="1" w:tplc="C11CDC46" w:tentative="1">
      <w:start w:val="1"/>
      <w:numFmt w:val="lowerLetter"/>
      <w:lvlText w:val="%2."/>
      <w:lvlJc w:val="left"/>
      <w:pPr>
        <w:ind w:left="1440" w:hanging="360"/>
      </w:pPr>
    </w:lvl>
    <w:lvl w:ilvl="2" w:tplc="E6FE51BA" w:tentative="1">
      <w:start w:val="1"/>
      <w:numFmt w:val="lowerRoman"/>
      <w:lvlText w:val="%3."/>
      <w:lvlJc w:val="right"/>
      <w:pPr>
        <w:ind w:left="2160" w:hanging="180"/>
      </w:pPr>
    </w:lvl>
    <w:lvl w:ilvl="3" w:tplc="E1BEFC50" w:tentative="1">
      <w:start w:val="1"/>
      <w:numFmt w:val="decimal"/>
      <w:lvlText w:val="%4."/>
      <w:lvlJc w:val="left"/>
      <w:pPr>
        <w:ind w:left="2880" w:hanging="360"/>
      </w:pPr>
    </w:lvl>
    <w:lvl w:ilvl="4" w:tplc="1DB29D0A" w:tentative="1">
      <w:start w:val="1"/>
      <w:numFmt w:val="lowerLetter"/>
      <w:lvlText w:val="%5."/>
      <w:lvlJc w:val="left"/>
      <w:pPr>
        <w:ind w:left="3600" w:hanging="360"/>
      </w:pPr>
    </w:lvl>
    <w:lvl w:ilvl="5" w:tplc="087CE146" w:tentative="1">
      <w:start w:val="1"/>
      <w:numFmt w:val="lowerRoman"/>
      <w:lvlText w:val="%6."/>
      <w:lvlJc w:val="right"/>
      <w:pPr>
        <w:ind w:left="4320" w:hanging="180"/>
      </w:pPr>
    </w:lvl>
    <w:lvl w:ilvl="6" w:tplc="D49867C6" w:tentative="1">
      <w:start w:val="1"/>
      <w:numFmt w:val="decimal"/>
      <w:lvlText w:val="%7."/>
      <w:lvlJc w:val="left"/>
      <w:pPr>
        <w:ind w:left="5040" w:hanging="360"/>
      </w:pPr>
    </w:lvl>
    <w:lvl w:ilvl="7" w:tplc="7DC0A350" w:tentative="1">
      <w:start w:val="1"/>
      <w:numFmt w:val="lowerLetter"/>
      <w:lvlText w:val="%8."/>
      <w:lvlJc w:val="left"/>
      <w:pPr>
        <w:ind w:left="5760" w:hanging="360"/>
      </w:pPr>
    </w:lvl>
    <w:lvl w:ilvl="8" w:tplc="DF38089E" w:tentative="1">
      <w:start w:val="1"/>
      <w:numFmt w:val="lowerRoman"/>
      <w:lvlText w:val="%9."/>
      <w:lvlJc w:val="right"/>
      <w:pPr>
        <w:ind w:left="6480" w:hanging="180"/>
      </w:pPr>
    </w:lvl>
  </w:abstractNum>
  <w:num w:numId="1" w16cid:durableId="2112433449">
    <w:abstractNumId w:val="13"/>
  </w:num>
  <w:num w:numId="2" w16cid:durableId="21176498">
    <w:abstractNumId w:val="3"/>
  </w:num>
  <w:num w:numId="3" w16cid:durableId="218637332">
    <w:abstractNumId w:val="3"/>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1015112445">
    <w:abstractNumId w:val="4"/>
  </w:num>
  <w:num w:numId="5" w16cid:durableId="16441139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9200818">
    <w:abstractNumId w:val="9"/>
  </w:num>
  <w:num w:numId="7" w16cid:durableId="156922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1639294">
    <w:abstractNumId w:val="17"/>
  </w:num>
  <w:num w:numId="9" w16cid:durableId="2029284381">
    <w:abstractNumId w:val="18"/>
  </w:num>
  <w:num w:numId="10" w16cid:durableId="1350451264">
    <w:abstractNumId w:val="5"/>
  </w:num>
  <w:num w:numId="11" w16cid:durableId="1911192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6795631">
    <w:abstractNumId w:val="11"/>
    <w:lvlOverride w:ilvl="0">
      <w:startOverride w:val="1"/>
    </w:lvlOverride>
    <w:lvlOverride w:ilvl="1"/>
    <w:lvlOverride w:ilvl="2"/>
    <w:lvlOverride w:ilvl="3"/>
    <w:lvlOverride w:ilvl="4"/>
    <w:lvlOverride w:ilvl="5"/>
    <w:lvlOverride w:ilvl="6"/>
    <w:lvlOverride w:ilvl="7"/>
    <w:lvlOverride w:ilvl="8"/>
  </w:num>
  <w:num w:numId="13" w16cid:durableId="1937663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492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1341494">
    <w:abstractNumId w:val="19"/>
  </w:num>
  <w:num w:numId="16" w16cid:durableId="995960759">
    <w:abstractNumId w:val="7"/>
  </w:num>
  <w:num w:numId="17" w16cid:durableId="711153327">
    <w:abstractNumId w:val="16"/>
  </w:num>
  <w:num w:numId="18" w16cid:durableId="1572036369">
    <w:abstractNumId w:val="12"/>
  </w:num>
  <w:num w:numId="19" w16cid:durableId="649990545">
    <w:abstractNumId w:val="15"/>
  </w:num>
  <w:num w:numId="20" w16cid:durableId="661399014">
    <w:abstractNumId w:val="0"/>
  </w:num>
  <w:num w:numId="21" w16cid:durableId="90856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73806"/>
    <w:rsid w:val="000801C0"/>
    <w:rsid w:val="000955FB"/>
    <w:rsid w:val="000E24D7"/>
    <w:rsid w:val="00117B44"/>
    <w:rsid w:val="00124102"/>
    <w:rsid w:val="00124A42"/>
    <w:rsid w:val="00136344"/>
    <w:rsid w:val="001517C7"/>
    <w:rsid w:val="001527FA"/>
    <w:rsid w:val="00174D19"/>
    <w:rsid w:val="00192EE0"/>
    <w:rsid w:val="001D5AF5"/>
    <w:rsid w:val="002208D8"/>
    <w:rsid w:val="00245237"/>
    <w:rsid w:val="0026742E"/>
    <w:rsid w:val="00273AE7"/>
    <w:rsid w:val="00294C02"/>
    <w:rsid w:val="002A44DA"/>
    <w:rsid w:val="002B01EB"/>
    <w:rsid w:val="002B7F8E"/>
    <w:rsid w:val="002D45F4"/>
    <w:rsid w:val="002E3034"/>
    <w:rsid w:val="002F0A1C"/>
    <w:rsid w:val="002F6D36"/>
    <w:rsid w:val="003032CE"/>
    <w:rsid w:val="003209AD"/>
    <w:rsid w:val="003254F5"/>
    <w:rsid w:val="0036387E"/>
    <w:rsid w:val="0036487C"/>
    <w:rsid w:val="003673AB"/>
    <w:rsid w:val="003A0AFD"/>
    <w:rsid w:val="003D09B4"/>
    <w:rsid w:val="003E73EC"/>
    <w:rsid w:val="00401E99"/>
    <w:rsid w:val="0040331B"/>
    <w:rsid w:val="004227B7"/>
    <w:rsid w:val="0047244C"/>
    <w:rsid w:val="0048685D"/>
    <w:rsid w:val="004B4931"/>
    <w:rsid w:val="004D21A8"/>
    <w:rsid w:val="004D419B"/>
    <w:rsid w:val="004E138E"/>
    <w:rsid w:val="004F0E44"/>
    <w:rsid w:val="005058AE"/>
    <w:rsid w:val="005A350B"/>
    <w:rsid w:val="005A6343"/>
    <w:rsid w:val="005C138C"/>
    <w:rsid w:val="005D6354"/>
    <w:rsid w:val="005E55A8"/>
    <w:rsid w:val="005F30B4"/>
    <w:rsid w:val="0060036F"/>
    <w:rsid w:val="00606181"/>
    <w:rsid w:val="00626F7D"/>
    <w:rsid w:val="0063105A"/>
    <w:rsid w:val="00655131"/>
    <w:rsid w:val="00670BC1"/>
    <w:rsid w:val="00673CA9"/>
    <w:rsid w:val="006D4D2A"/>
    <w:rsid w:val="006F0238"/>
    <w:rsid w:val="00701D64"/>
    <w:rsid w:val="00707981"/>
    <w:rsid w:val="00752FDC"/>
    <w:rsid w:val="00777E5E"/>
    <w:rsid w:val="00782B20"/>
    <w:rsid w:val="007C3C64"/>
    <w:rsid w:val="00804D11"/>
    <w:rsid w:val="00805829"/>
    <w:rsid w:val="00817DC5"/>
    <w:rsid w:val="00841033"/>
    <w:rsid w:val="00844118"/>
    <w:rsid w:val="00846540"/>
    <w:rsid w:val="00864579"/>
    <w:rsid w:val="0088697C"/>
    <w:rsid w:val="008B1D24"/>
    <w:rsid w:val="008C5008"/>
    <w:rsid w:val="008E3BC3"/>
    <w:rsid w:val="00911715"/>
    <w:rsid w:val="0096276B"/>
    <w:rsid w:val="009C1FA9"/>
    <w:rsid w:val="00A24E12"/>
    <w:rsid w:val="00A2745C"/>
    <w:rsid w:val="00A35B2E"/>
    <w:rsid w:val="00A64749"/>
    <w:rsid w:val="00A71CC6"/>
    <w:rsid w:val="00AE48A6"/>
    <w:rsid w:val="00AF3C5C"/>
    <w:rsid w:val="00B51A14"/>
    <w:rsid w:val="00B52950"/>
    <w:rsid w:val="00B74D3F"/>
    <w:rsid w:val="00BA5465"/>
    <w:rsid w:val="00BC6390"/>
    <w:rsid w:val="00C45BF7"/>
    <w:rsid w:val="00C520A5"/>
    <w:rsid w:val="00C756A1"/>
    <w:rsid w:val="00CC155C"/>
    <w:rsid w:val="00CE2C12"/>
    <w:rsid w:val="00CE57F7"/>
    <w:rsid w:val="00CF7BC0"/>
    <w:rsid w:val="00D002CC"/>
    <w:rsid w:val="00D03636"/>
    <w:rsid w:val="00D3661E"/>
    <w:rsid w:val="00D45B08"/>
    <w:rsid w:val="00D50DF0"/>
    <w:rsid w:val="00D648E4"/>
    <w:rsid w:val="00D74129"/>
    <w:rsid w:val="00D7521D"/>
    <w:rsid w:val="00D7557F"/>
    <w:rsid w:val="00DA6F1A"/>
    <w:rsid w:val="00DB4BBA"/>
    <w:rsid w:val="00DC5683"/>
    <w:rsid w:val="00DD677D"/>
    <w:rsid w:val="00DF043B"/>
    <w:rsid w:val="00DF2594"/>
    <w:rsid w:val="00E16E4D"/>
    <w:rsid w:val="00E17D4F"/>
    <w:rsid w:val="00E20250"/>
    <w:rsid w:val="00E5514B"/>
    <w:rsid w:val="00EC2716"/>
    <w:rsid w:val="00EE6D8F"/>
    <w:rsid w:val="00EF0E1B"/>
    <w:rsid w:val="00F30F65"/>
    <w:rsid w:val="00F57B2C"/>
    <w:rsid w:val="00FA6C1E"/>
    <w:rsid w:val="00FB0AA1"/>
    <w:rsid w:val="00FB0C96"/>
    <w:rsid w:val="00FC04A2"/>
    <w:rsid w:val="00FD59A4"/>
    <w:rsid w:val="00FD5EEC"/>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4089C"/>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A64749"/>
    <w:pPr>
      <w:ind w:left="720"/>
      <w:contextualSpacing/>
      <w:jc w:val="both"/>
    </w:pPr>
    <w:rPr>
      <w:bCs w:val="0"/>
      <w:lang w:eastAsia="en-GB"/>
    </w:rPr>
  </w:style>
  <w:style w:type="character" w:customStyle="1" w:styleId="spanspanGramE">
    <w:name w:val="span_spanGramE"/>
    <w:basedOn w:val="DefaultParagraphFont"/>
    <w:rsid w:val="005C138C"/>
  </w:style>
  <w:style w:type="character" w:customStyle="1" w:styleId="spanGramE">
    <w:name w:val="span_GramE"/>
    <w:basedOn w:val="DefaultParagraphFont"/>
    <w:rsid w:val="005C138C"/>
  </w:style>
  <w:style w:type="character" w:customStyle="1" w:styleId="alink">
    <w:name w:val="a_link"/>
    <w:rsid w:val="005A6343"/>
    <w:rPr>
      <w:color w:val="0563C1"/>
    </w:rPr>
  </w:style>
  <w:style w:type="paragraph" w:customStyle="1" w:styleId="pMsoListBullet">
    <w:name w:val="p_MsoListBullet"/>
    <w:basedOn w:val="Normal"/>
    <w:rsid w:val="005A6343"/>
    <w:pPr>
      <w:ind w:hanging="360"/>
      <w:jc w:val="both"/>
    </w:pPr>
    <w:rPr>
      <w:rFonts w:eastAsia="Arial" w:cs="Arial"/>
      <w:bCs w:val="0"/>
      <w:lang w:val="en-US"/>
    </w:rPr>
  </w:style>
  <w:style w:type="paragraph" w:styleId="Revision">
    <w:name w:val="Revision"/>
    <w:hidden/>
    <w:uiPriority w:val="99"/>
    <w:semiHidden/>
    <w:rsid w:val="00B74D3F"/>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cil.lancashire.gov.uk/documents/s218334/Appendix%20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11</TotalTime>
  <Pages>6</Pages>
  <Words>1380</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5</cp:revision>
  <cp:lastPrinted>2002-06-26T11:27:00Z</cp:lastPrinted>
  <dcterms:created xsi:type="dcterms:W3CDTF">2023-09-27T07:38:00Z</dcterms:created>
  <dcterms:modified xsi:type="dcterms:W3CDTF">2023-09-27T08:22:00Z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Lancashire Health and Wellbeing Board</vt:lpwstr>
  </property>
  <property fmtid="{D5CDD505-2E9C-101B-9397-08002B2CF9AE}" pid="7" name="LeadDirector">
    <vt:lpwstr>Director of Law and Governance</vt:lpwstr>
  </property>
  <property fmtid="{D5CDD505-2E9C-101B-9397-08002B2CF9AE}" pid="8" name="LeadOfficer">
    <vt:lpwstr>Sam Gorton</vt:lpwstr>
  </property>
  <property fmtid="{D5CDD505-2E9C-101B-9397-08002B2CF9AE}" pid="9" name="LeadOfficerEmail">
    <vt:lpwstr>sam.gorton@lancashire.gov.uk</vt:lpwstr>
  </property>
  <property fmtid="{D5CDD505-2E9C-101B-9397-08002B2CF9AE}" pid="10" name="LeadOfficerTel">
    <vt:lpwstr>Tel: 01772 532471</vt:lpwstr>
  </property>
  <property fmtid="{D5CDD505-2E9C-101B-9397-08002B2CF9AE}" pid="11" name="MeetingDate">
    <vt:lpwstr>Thursday, 12 October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